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spacing w:line="600" w:lineRule="exact"/>
        <w:jc w:val="center"/>
        <w:rPr>
          <w:b/>
          <w:bCs/>
          <w:sz w:val="36"/>
          <w:szCs w:val="36"/>
        </w:rPr>
      </w:pPr>
    </w:p>
    <w:p>
      <w:pPr>
        <w:jc w:val="center"/>
        <w:rPr>
          <w:b/>
          <w:bCs/>
          <w:szCs w:val="21"/>
        </w:rPr>
      </w:pPr>
    </w:p>
    <w:tbl>
      <w:tblPr>
        <w:tblStyle w:val="10"/>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eastAsia" w:eastAsia="宋体"/>
                <w:sz w:val="24"/>
                <w:lang w:val="en-US" w:eastAsia="zh-Hans"/>
              </w:rPr>
            </w:pP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sym w:font="Wingdings 2" w:char="00A3"/>
            </w:r>
            <w:r>
              <w:rPr>
                <w:rFonts w:hint="eastAsia"/>
                <w:sz w:val="24"/>
              </w:rPr>
              <w:t xml:space="preserve">公共选修课 </w:t>
            </w:r>
            <w:r>
              <w:rPr>
                <w:sz w:val="24"/>
              </w:rPr>
              <w:t xml:space="preserve"> </w:t>
            </w:r>
            <w:r>
              <w:rPr>
                <w:rFonts w:hint="eastAsia"/>
                <w:sz w:val="24"/>
              </w:rPr>
              <w:t>□专业选修课  □素质拓展选修课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bookmarkStart w:id="1" w:name="_GoBack"/>
            <w:bookmarkEnd w:id="1"/>
            <w:r>
              <w:rPr>
                <w:rFonts w:hint="eastAsia"/>
                <w:sz w:val="24"/>
              </w:rPr>
              <w:sym w:font="Wingdings 2" w:char="00A3"/>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sz w:val="24"/>
              </w:rPr>
            </w:pPr>
            <w:r>
              <w:rPr>
                <w:rFonts w:hint="eastAsia"/>
                <w:sz w:val="24"/>
                <w:lang w:val="en-US" w:eastAsia="zh-CN"/>
              </w:rPr>
              <w:t>1</w:t>
            </w:r>
            <w:r>
              <w:rPr>
                <w:sz w:val="24"/>
              </w:rPr>
              <w:t>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eastAsia="zh-CN"/>
              </w:rPr>
            </w:pPr>
            <w:r>
              <w:rPr>
                <w:rFonts w:hint="eastAsia"/>
                <w:sz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sz w:val="24"/>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人民邮电出版社2021年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10"/>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eastAsia="宋体"/>
                <w:szCs w:val="21"/>
                <w:lang w:val="en-US" w:eastAsia="zh-CN"/>
              </w:rPr>
            </w:pPr>
            <w:r>
              <w:rPr>
                <w:rFonts w:hint="eastAsia"/>
                <w:szCs w:val="21"/>
                <w:lang w:val="en-US" w:eastAsia="zh-CN"/>
              </w:rPr>
              <w:t>3</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67"/>
              </w:tabs>
              <w:jc w:val="left"/>
              <w:rPr>
                <w:rFonts w:hint="default" w:eastAsia="宋体"/>
                <w:szCs w:val="21"/>
                <w:lang w:val="en-US" w:eastAsia="zh-CN"/>
              </w:rPr>
            </w:pPr>
            <w:r>
              <w:rPr>
                <w:szCs w:val="21"/>
              </w:rPr>
              <w:tab/>
            </w:r>
            <w:r>
              <w:rPr>
                <w:rFonts w:hint="eastAsia"/>
                <w:szCs w:val="21"/>
                <w:lang w:val="en-US" w:eastAsia="zh-CN"/>
              </w:rPr>
              <w:t>认识并适应新环境</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sym w:font="Wingdings 2" w:char="0052"/>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sym w:font="Wingdings 2" w:char="0052"/>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default" w:ascii="新宋体" w:hAnsi="新宋体" w:eastAsia="新宋体"/>
                <w:color w:val="auto"/>
                <w:lang w:val="en-US" w:eastAsia="zh-CN"/>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 xml:space="preserve">2. </w:t>
            </w:r>
            <w:r>
              <w:rPr>
                <w:rFonts w:hint="eastAsia" w:ascii="新宋体" w:hAnsi="新宋体" w:eastAsia="新宋体"/>
                <w:color w:val="auto"/>
              </w:rPr>
              <w:t xml:space="preserve">钟谷兰等著 《大学生职业生涯发展与规划》      华东师范大学出版社     </w:t>
            </w:r>
          </w:p>
          <w:p>
            <w:pPr>
              <w:spacing w:line="500" w:lineRule="exact"/>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spacing w:line="500" w:lineRule="exact"/>
              <w:rPr>
                <w:rFonts w:hint="eastAsia"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 xml:space="preserve">．赵励宁等著 《大学生职业生涯规划》            北京理工大学出版社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rPr>
            </w:pPr>
            <w:r>
              <w:rPr>
                <w:rFonts w:hint="eastAsia" w:ascii="宋体" w:hAnsi="宋体"/>
                <w:szCs w:val="21"/>
              </w:rPr>
              <w:t>素质目标：</w:t>
            </w:r>
            <w:r>
              <w:rPr>
                <w:rFonts w:hint="eastAsia" w:ascii="宋体" w:hAnsi="宋体"/>
                <w:szCs w:val="21"/>
                <w:lang w:val="en-US" w:eastAsia="zh-CN"/>
              </w:rPr>
              <w:t>适应职业角色，重塑自我，终身学习</w:t>
            </w:r>
            <w:r>
              <w:rPr>
                <w:rFonts w:hint="eastAsia" w:ascii="宋体" w:hAnsi="宋体"/>
                <w:szCs w:val="21"/>
              </w:rPr>
              <w:t xml:space="preserve">。 </w:t>
            </w:r>
          </w:p>
          <w:p>
            <w:pPr>
              <w:rPr>
                <w:rFonts w:hint="eastAsia" w:ascii="宋体" w:hAnsi="宋体"/>
                <w:szCs w:val="21"/>
              </w:rPr>
            </w:pPr>
            <w:r>
              <w:rPr>
                <w:rFonts w:hint="eastAsia" w:ascii="宋体" w:hAnsi="宋体"/>
                <w:szCs w:val="21"/>
              </w:rPr>
              <w:t>知识目标：</w:t>
            </w:r>
            <w:r>
              <w:rPr>
                <w:rFonts w:hint="eastAsia" w:ascii="宋体" w:hAnsi="宋体"/>
                <w:szCs w:val="21"/>
                <w:lang w:val="en-US" w:eastAsia="zh-CN"/>
              </w:rPr>
              <w:t>理解职业适应的含义，掌握职业心理危机的类型及其对策</w:t>
            </w:r>
            <w:r>
              <w:rPr>
                <w:rFonts w:hint="eastAsia" w:ascii="宋体" w:hAnsi="宋体"/>
                <w:szCs w:val="21"/>
              </w:rPr>
              <w:t>。</w:t>
            </w:r>
          </w:p>
          <w:p>
            <w:pPr>
              <w:rPr>
                <w:rFonts w:ascii="宋体" w:hAnsi="宋体"/>
                <w:szCs w:val="21"/>
              </w:rPr>
            </w:pPr>
            <w:r>
              <w:rPr>
                <w:rFonts w:hint="eastAsia" w:ascii="宋体" w:hAnsi="宋体"/>
                <w:szCs w:val="21"/>
              </w:rPr>
              <w:t>能力目标：</w:t>
            </w:r>
            <w:r>
              <w:rPr>
                <w:rFonts w:hint="eastAsia" w:ascii="宋体" w:hAnsi="宋体"/>
                <w:szCs w:val="21"/>
                <w:lang w:val="en-US" w:eastAsia="zh-CN"/>
              </w:rPr>
              <w:t>能够适应职场，妥善处理职业心理危机，坚持终身学习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jc w:val="left"/>
              <w:rPr>
                <w:rFonts w:hint="eastAsia"/>
                <w:sz w:val="21"/>
                <w:szCs w:val="21"/>
                <w:lang w:val="en-US" w:eastAsia="zh-CN"/>
              </w:rPr>
            </w:pPr>
            <w:r>
              <w:rPr>
                <w:rFonts w:hint="eastAsia"/>
                <w:sz w:val="21"/>
                <w:szCs w:val="21"/>
                <w:lang w:val="en-US" w:eastAsia="zh-CN"/>
              </w:rPr>
              <w:t>职业适应</w:t>
            </w:r>
          </w:p>
          <w:p>
            <w:pPr>
              <w:widowControl/>
              <w:numPr>
                <w:ilvl w:val="0"/>
                <w:numId w:val="1"/>
              </w:numPr>
              <w:jc w:val="left"/>
              <w:rPr>
                <w:rFonts w:ascii="宋体" w:hAnsi="宋体" w:cs="宋体"/>
                <w:bCs/>
                <w:kern w:val="0"/>
                <w:sz w:val="21"/>
                <w:szCs w:val="21"/>
              </w:rPr>
            </w:pPr>
            <w:r>
              <w:rPr>
                <w:rFonts w:hint="eastAsia" w:ascii="宋体" w:hAnsi="宋体" w:cs="宋体"/>
                <w:bCs/>
                <w:kern w:val="0"/>
                <w:sz w:val="21"/>
                <w:szCs w:val="21"/>
                <w:lang w:val="en-US" w:eastAsia="zh-CN"/>
              </w:rPr>
              <w:t>重塑自我</w:t>
            </w:r>
          </w:p>
          <w:p>
            <w:pPr>
              <w:widowControl/>
              <w:numPr>
                <w:ilvl w:val="0"/>
                <w:numId w:val="1"/>
              </w:numPr>
              <w:jc w:val="left"/>
              <w:rPr>
                <w:rFonts w:ascii="宋体" w:hAnsi="宋体" w:cs="宋体"/>
                <w:bCs/>
                <w:kern w:val="0"/>
                <w:sz w:val="21"/>
                <w:szCs w:val="21"/>
              </w:rPr>
            </w:pPr>
            <w:r>
              <w:rPr>
                <w:rFonts w:hint="eastAsia" w:ascii="宋体" w:hAnsi="宋体" w:cs="宋体"/>
                <w:bCs/>
                <w:kern w:val="0"/>
                <w:sz w:val="21"/>
                <w:szCs w:val="21"/>
                <w:lang w:val="en-US" w:eastAsia="zh-CN"/>
              </w:rPr>
              <w:t>迈好职场第一步</w:t>
            </w:r>
          </w:p>
          <w:p>
            <w:pPr>
              <w:widowControl/>
              <w:numPr>
                <w:ilvl w:val="0"/>
                <w:numId w:val="1"/>
              </w:numPr>
              <w:jc w:val="left"/>
              <w:rPr>
                <w:rFonts w:ascii="宋体" w:hAnsi="宋体" w:cs="宋体"/>
                <w:bCs/>
                <w:kern w:val="0"/>
                <w:sz w:val="21"/>
                <w:szCs w:val="21"/>
              </w:rPr>
            </w:pPr>
            <w:r>
              <w:rPr>
                <w:rFonts w:hint="eastAsia" w:ascii="宋体" w:hAnsi="宋体" w:cs="宋体"/>
                <w:bCs/>
                <w:kern w:val="0"/>
                <w:sz w:val="21"/>
                <w:szCs w:val="21"/>
                <w:lang w:val="en-US" w:eastAsia="zh-CN"/>
              </w:rPr>
              <w:t>职业心理危机及其对策</w:t>
            </w:r>
          </w:p>
          <w:p>
            <w:pPr>
              <w:widowControl/>
              <w:numPr>
                <w:ilvl w:val="0"/>
                <w:numId w:val="1"/>
              </w:numPr>
              <w:jc w:val="left"/>
              <w:rPr>
                <w:rFonts w:ascii="宋体" w:hAnsi="宋体" w:cs="宋体"/>
                <w:bCs/>
                <w:kern w:val="0"/>
                <w:sz w:val="21"/>
                <w:szCs w:val="21"/>
              </w:rPr>
            </w:pPr>
            <w:r>
              <w:rPr>
                <w:rFonts w:hint="eastAsia" w:ascii="宋体" w:hAnsi="宋体" w:cs="宋体"/>
                <w:bCs/>
                <w:kern w:val="0"/>
                <w:sz w:val="21"/>
                <w:szCs w:val="21"/>
                <w:lang w:val="en-US" w:eastAsia="zh-CN"/>
              </w:rPr>
              <w:t>终身学习</w:t>
            </w:r>
          </w:p>
          <w:p>
            <w:pPr>
              <w:widowControl/>
              <w:jc w:val="left"/>
              <w:rPr>
                <w:rFonts w:hint="eastAsia" w:ascii="宋体" w:hAnsi="宋体"/>
                <w:color w:val="000000"/>
                <w:sz w:val="21"/>
                <w:szCs w:val="21"/>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 w:val="21"/>
                <w:szCs w:val="21"/>
              </w:rPr>
            </w:pPr>
            <w:r>
              <w:rPr>
                <w:rFonts w:hint="eastAsia"/>
                <w:b/>
                <w:sz w:val="21"/>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bCs/>
                <w:kern w:val="0"/>
                <w:sz w:val="21"/>
                <w:szCs w:val="21"/>
              </w:rPr>
            </w:pPr>
            <w:r>
              <w:rPr>
                <w:rFonts w:hint="eastAsia" w:ascii="宋体" w:hAnsi="宋体" w:cs="宋体"/>
                <w:bCs/>
                <w:kern w:val="0"/>
                <w:sz w:val="21"/>
                <w:szCs w:val="21"/>
              </w:rPr>
              <w:t>1</w:t>
            </w:r>
            <w:r>
              <w:rPr>
                <w:rFonts w:ascii="宋体" w:hAnsi="宋体" w:cs="宋体"/>
                <w:bCs/>
                <w:kern w:val="0"/>
                <w:sz w:val="21"/>
                <w:szCs w:val="21"/>
              </w:rPr>
              <w:t xml:space="preserve">. </w:t>
            </w:r>
            <w:r>
              <w:rPr>
                <w:rFonts w:hint="eastAsia" w:ascii="宋体" w:hAnsi="宋体" w:cs="宋体"/>
                <w:bCs/>
                <w:kern w:val="0"/>
                <w:sz w:val="21"/>
                <w:szCs w:val="21"/>
              </w:rPr>
              <w:t>重点：</w:t>
            </w:r>
            <w:r>
              <w:rPr>
                <w:rFonts w:hint="eastAsia" w:ascii="宋体" w:hAnsi="宋体" w:cs="宋体"/>
                <w:bCs/>
                <w:kern w:val="0"/>
                <w:sz w:val="21"/>
                <w:szCs w:val="21"/>
                <w:lang w:val="en-US" w:eastAsia="zh-CN"/>
              </w:rPr>
              <w:t>学会重塑自我，迈好职场第一步</w:t>
            </w:r>
            <w:r>
              <w:rPr>
                <w:rFonts w:hint="eastAsia" w:ascii="宋体" w:hAnsi="宋体" w:cs="宋体"/>
                <w:bCs/>
                <w:kern w:val="0"/>
                <w:sz w:val="21"/>
                <w:szCs w:val="21"/>
              </w:rPr>
              <w:t>。</w:t>
            </w:r>
          </w:p>
          <w:p>
            <w:pPr>
              <w:rPr>
                <w:rFonts w:hint="eastAsia" w:ascii="宋体" w:hAnsi="宋体" w:cs="宋体"/>
                <w:bCs/>
                <w:kern w:val="0"/>
                <w:sz w:val="21"/>
                <w:szCs w:val="21"/>
              </w:rPr>
            </w:pPr>
            <w:r>
              <w:rPr>
                <w:rFonts w:hint="eastAsia" w:ascii="宋体" w:hAnsi="宋体" w:cs="宋体"/>
                <w:bCs/>
                <w:kern w:val="0"/>
                <w:sz w:val="21"/>
                <w:szCs w:val="21"/>
              </w:rPr>
              <w:t>2</w:t>
            </w:r>
            <w:r>
              <w:rPr>
                <w:rFonts w:ascii="宋体" w:hAnsi="宋体" w:cs="宋体"/>
                <w:bCs/>
                <w:kern w:val="0"/>
                <w:sz w:val="21"/>
                <w:szCs w:val="21"/>
              </w:rPr>
              <w:t>.</w:t>
            </w:r>
            <w:r>
              <w:rPr>
                <w:rFonts w:hint="eastAsia" w:ascii="宋体" w:hAnsi="宋体" w:cs="宋体"/>
                <w:bCs/>
                <w:kern w:val="0"/>
                <w:sz w:val="21"/>
                <w:szCs w:val="21"/>
              </w:rPr>
              <w:t xml:space="preserve"> 难点：</w:t>
            </w:r>
            <w:r>
              <w:rPr>
                <w:rFonts w:hint="eastAsia" w:ascii="宋体" w:hAnsi="宋体" w:cs="宋体"/>
                <w:bCs/>
                <w:kern w:val="0"/>
                <w:sz w:val="21"/>
                <w:szCs w:val="21"/>
                <w:lang w:val="en-US" w:eastAsia="zh-CN"/>
              </w:rPr>
              <w:t>初入职场心态平和，认真工作，坚持终身学习</w:t>
            </w:r>
            <w:r>
              <w:rPr>
                <w:rFonts w:hint="eastAsia" w:ascii="宋体" w:hAnsi="宋体" w:cs="宋体"/>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r>
              <w:rPr>
                <w:rFonts w:hint="eastAsia" w:ascii="宋体" w:hAnsi="宋体"/>
                <w:sz w:val="21"/>
                <w:szCs w:val="21"/>
              </w:rPr>
              <w:t>讲授、案例、讨论</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 w:val="21"/>
                <w:szCs w:val="21"/>
              </w:rPr>
            </w:pPr>
            <w:r>
              <w:rPr>
                <w:rFonts w:hint="eastAsia"/>
                <w:b/>
                <w:sz w:val="21"/>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 w:val="21"/>
                <w:szCs w:val="21"/>
              </w:rPr>
            </w:pPr>
            <w:r>
              <w:rPr>
                <w:rFonts w:hint="eastAsia"/>
                <w:color w:val="000000"/>
                <w:sz w:val="21"/>
                <w:szCs w:val="21"/>
              </w:rPr>
              <w:sym w:font="Wingdings 2" w:char="0052"/>
            </w:r>
            <w:r>
              <w:rPr>
                <w:rFonts w:hint="eastAsia"/>
                <w:color w:val="000000"/>
                <w:sz w:val="21"/>
                <w:szCs w:val="21"/>
              </w:rPr>
              <w:t>文本素材□实物展示</w:t>
            </w:r>
            <w:r>
              <w:rPr>
                <w:rFonts w:hint="eastAsia"/>
                <w:color w:val="000000"/>
                <w:sz w:val="21"/>
                <w:szCs w:val="21"/>
              </w:rPr>
              <w:sym w:font="Wingdings 2" w:char="0052"/>
            </w:r>
            <w:r>
              <w:rPr>
                <w:color w:val="000000"/>
                <w:sz w:val="21"/>
                <w:szCs w:val="21"/>
              </w:rPr>
              <w:t>PPT</w:t>
            </w:r>
            <w:r>
              <w:rPr>
                <w:rFonts w:hint="eastAsia"/>
                <w:color w:val="000000"/>
                <w:sz w:val="21"/>
                <w:szCs w:val="21"/>
              </w:rPr>
              <w:t>幻灯片</w:t>
            </w:r>
          </w:p>
          <w:p>
            <w:pPr>
              <w:ind w:leftChars="-40" w:hanging="84" w:hangingChars="40"/>
              <w:rPr>
                <w:color w:val="000000"/>
                <w:sz w:val="21"/>
                <w:szCs w:val="21"/>
              </w:rPr>
            </w:pPr>
            <w:r>
              <w:rPr>
                <w:rFonts w:hint="eastAsia"/>
                <w:color w:val="000000"/>
                <w:sz w:val="21"/>
                <w:szCs w:val="21"/>
              </w:rPr>
              <w:t>□音频素材</w:t>
            </w:r>
            <w:r>
              <w:rPr>
                <w:rFonts w:hint="eastAsia"/>
                <w:color w:val="000000"/>
                <w:sz w:val="21"/>
                <w:szCs w:val="21"/>
              </w:rPr>
              <w:sym w:font="Wingdings 2" w:char="0052"/>
            </w:r>
            <w:r>
              <w:rPr>
                <w:rFonts w:hint="eastAsia"/>
                <w:color w:val="000000"/>
                <w:sz w:val="21"/>
                <w:szCs w:val="21"/>
              </w:rPr>
              <w:t>视频素材□动画素材</w:t>
            </w:r>
          </w:p>
          <w:p>
            <w:pPr>
              <w:ind w:leftChars="-40" w:hanging="84" w:hangingChars="40"/>
              <w:rPr>
                <w:color w:val="000000"/>
                <w:sz w:val="21"/>
                <w:szCs w:val="21"/>
              </w:rPr>
            </w:pPr>
            <w:r>
              <w:rPr>
                <w:rFonts w:hint="eastAsia"/>
                <w:color w:val="000000"/>
                <w:sz w:val="21"/>
                <w:szCs w:val="21"/>
              </w:rPr>
              <w:t>□图形</w:t>
            </w:r>
            <w:r>
              <w:rPr>
                <w:color w:val="000000"/>
                <w:sz w:val="21"/>
                <w:szCs w:val="21"/>
              </w:rPr>
              <w:t>/</w:t>
            </w:r>
            <w:r>
              <w:rPr>
                <w:rFonts w:hint="eastAsia"/>
                <w:color w:val="000000"/>
                <w:sz w:val="21"/>
                <w:szCs w:val="21"/>
              </w:rPr>
              <w:t>图像素材</w:t>
            </w:r>
            <w:r>
              <w:rPr>
                <w:rFonts w:hint="eastAsia"/>
                <w:color w:val="000000"/>
                <w:sz w:val="21"/>
                <w:szCs w:val="21"/>
              </w:rPr>
              <w:sym w:font="Wingdings 2" w:char="0052"/>
            </w:r>
            <w:r>
              <w:rPr>
                <w:rFonts w:hint="eastAsia"/>
                <w:color w:val="000000"/>
                <w:sz w:val="21"/>
                <w:szCs w:val="21"/>
              </w:rPr>
              <w:t>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bCs/>
                <w:kern w:val="0"/>
                <w:sz w:val="21"/>
                <w:szCs w:val="21"/>
              </w:rPr>
            </w:pPr>
          </w:p>
          <w:p>
            <w:pPr>
              <w:numPr>
                <w:ilvl w:val="0"/>
                <w:numId w:val="0"/>
              </w:numPr>
              <w:rPr>
                <w:rFonts w:hint="eastAsia" w:ascii="宋体" w:hAnsi="宋体"/>
                <w:sz w:val="21"/>
                <w:szCs w:val="21"/>
              </w:rPr>
            </w:pPr>
            <w:r>
              <w:rPr>
                <w:rFonts w:hint="eastAsia"/>
                <w:sz w:val="21"/>
                <w:szCs w:val="21"/>
                <w:lang w:val="en-US" w:eastAsia="zh-CN"/>
              </w:rPr>
              <w:t>1、坚持终身学习，请列出近两周的学习安排，以及近一年的学习计划。</w:t>
            </w:r>
          </w:p>
          <w:p>
            <w:pPr>
              <w:pStyle w:val="18"/>
              <w:ind w:left="0" w:leftChars="0" w:firstLine="0" w:firstLineChars="0"/>
              <w:rPr>
                <w:rFonts w:hint="eastAsia"/>
                <w:sz w:val="21"/>
                <w:szCs w:val="21"/>
              </w:rPr>
            </w:pPr>
            <w:r>
              <w:rPr>
                <w:rFonts w:hint="eastAsia"/>
                <w:sz w:val="21"/>
                <w:szCs w:val="21"/>
                <w:lang w:val="en-US" w:eastAsia="zh-CN"/>
              </w:rPr>
              <w:t>2、</w:t>
            </w:r>
            <w:r>
              <w:rPr>
                <w:rFonts w:hint="eastAsia"/>
                <w:sz w:val="21"/>
                <w:szCs w:val="21"/>
              </w:rPr>
              <w:t>进入职场后，大学毕业生如何建立良好的人际关系？</w:t>
            </w:r>
          </w:p>
          <w:p>
            <w:pPr>
              <w:pStyle w:val="18"/>
              <w:ind w:left="0" w:leftChars="0" w:firstLine="0" w:firstLineChars="0"/>
              <w:rPr>
                <w:rFonts w:hint="eastAsia"/>
                <w:sz w:val="21"/>
                <w:szCs w:val="21"/>
              </w:rPr>
            </w:pPr>
            <w:r>
              <w:rPr>
                <w:rFonts w:hint="eastAsia"/>
                <w:sz w:val="21"/>
                <w:szCs w:val="21"/>
                <w:lang w:val="en-US" w:eastAsia="zh-CN"/>
              </w:rPr>
              <w:t>3、</w:t>
            </w:r>
            <w:r>
              <w:rPr>
                <w:rFonts w:hint="eastAsia"/>
                <w:sz w:val="21"/>
                <w:szCs w:val="21"/>
              </w:rPr>
              <w:t>大学生初入职场，职业适应</w:t>
            </w:r>
            <w:r>
              <w:rPr>
                <w:rFonts w:hint="eastAsia"/>
                <w:sz w:val="21"/>
                <w:szCs w:val="21"/>
                <w:lang w:val="en-US" w:eastAsia="zh-CN"/>
              </w:rPr>
              <w:t>包括</w:t>
            </w:r>
            <w:r>
              <w:rPr>
                <w:rFonts w:hint="eastAsia"/>
                <w:sz w:val="21"/>
                <w:szCs w:val="21"/>
              </w:rPr>
              <w:t>哪些</w:t>
            </w:r>
            <w:r>
              <w:rPr>
                <w:rFonts w:hint="eastAsia"/>
                <w:sz w:val="21"/>
                <w:szCs w:val="21"/>
                <w:lang w:val="en-US" w:eastAsia="zh-CN"/>
              </w:rPr>
              <w:t>因素</w:t>
            </w:r>
            <w:r>
              <w:rPr>
                <w:rFonts w:hint="eastAsia"/>
                <w:sz w:val="21"/>
                <w:szCs w:val="21"/>
              </w:rPr>
              <w:t>？</w:t>
            </w:r>
          </w:p>
          <w:p>
            <w:pPr>
              <w:rPr>
                <w:rFonts w:hint="eastAsia"/>
                <w:color w:val="FF66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adjustRightInd w:val="0"/>
              <w:snapToGrid w:val="0"/>
              <w:spacing w:line="440" w:lineRule="exact"/>
              <w:rPr>
                <w:rFonts w:hint="default" w:eastAsia="宋体"/>
                <w:sz w:val="21"/>
                <w:szCs w:val="21"/>
                <w:lang w:val="en-US" w:eastAsia="zh-CN"/>
              </w:rPr>
            </w:pPr>
            <w:r>
              <w:rPr>
                <w:rFonts w:hint="eastAsia" w:ascii="宋体" w:hAnsi="宋体"/>
                <w:sz w:val="21"/>
                <w:szCs w:val="21"/>
              </w:rPr>
              <w:t>本项目</w:t>
            </w:r>
            <w:r>
              <w:rPr>
                <w:rFonts w:hint="eastAsia" w:ascii="宋体" w:hAnsi="宋体"/>
                <w:sz w:val="21"/>
                <w:szCs w:val="21"/>
                <w:lang w:val="en-US" w:eastAsia="zh-CN"/>
              </w:rPr>
              <w:t>涉及的任务内容较多，用时三课时，从职业适应到工作流程，从职业心理危机到终身学习</w:t>
            </w:r>
            <w:r>
              <w:rPr>
                <w:rFonts w:hint="eastAsia" w:ascii="宋体" w:hAnsi="宋体"/>
                <w:sz w:val="21"/>
                <w:szCs w:val="21"/>
              </w:rPr>
              <w:t>。</w:t>
            </w:r>
            <w:r>
              <w:rPr>
                <w:rFonts w:hint="eastAsia" w:ascii="宋体" w:hAnsi="宋体"/>
                <w:sz w:val="21"/>
                <w:szCs w:val="21"/>
                <w:lang w:val="en-US" w:eastAsia="zh-CN"/>
              </w:rPr>
              <w:t>需要教师具备深厚的理论功底和丰富的实战经验，才能让学生有兴趣参与繁多的学习，有信心胜任未来的工作。</w:t>
            </w:r>
          </w:p>
          <w:p>
            <w:pPr>
              <w:widowControl/>
              <w:jc w:val="left"/>
              <w:rPr>
                <w:rFonts w:hint="eastAsia"/>
                <w:sz w:val="21"/>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rPr>
          <w:szCs w:val="21"/>
        </w:rPr>
      </w:pPr>
      <w:r>
        <w:rPr>
          <w:szCs w:val="21"/>
        </w:rPr>
        <w:t> </w:t>
      </w:r>
    </w:p>
    <w:tbl>
      <w:tblPr>
        <w:tblStyle w:val="10"/>
        <w:tblW w:w="8251" w:type="dxa"/>
        <w:tblInd w:w="10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863"/>
        <w:gridCol w:w="1388"/>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2579" w:hRule="atLeast"/>
        </w:trPr>
        <w:tc>
          <w:tcPr>
            <w:tcW w:w="6863" w:type="dxa"/>
            <w:tcBorders>
              <w:tl2br w:val="nil"/>
              <w:tr2bl w:val="nil"/>
            </w:tcBorders>
            <w:noWrap w:val="0"/>
            <w:vAlign w:val="top"/>
          </w:tcPr>
          <w:p>
            <w:pPr>
              <w:jc w:val="center"/>
              <w:rPr>
                <w:rFonts w:hint="eastAsia" w:ascii="宋体" w:hAnsi="宋体" w:eastAsia="宋体"/>
                <w:b/>
                <w:bCs/>
                <w:sz w:val="21"/>
                <w:szCs w:val="21"/>
                <w:lang w:val="en-US" w:eastAsia="zh-Hans"/>
              </w:rPr>
            </w:pPr>
            <w:r>
              <w:rPr>
                <w:rFonts w:hint="eastAsia" w:ascii="宋体" w:hAnsi="宋体"/>
                <w:b/>
                <w:bCs/>
                <w:sz w:val="21"/>
                <w:szCs w:val="21"/>
                <w:lang w:val="en-US" w:eastAsia="zh-Hans"/>
              </w:rPr>
              <w:t>教学过程及内容</w:t>
            </w:r>
          </w:p>
          <w:p>
            <w:pPr>
              <w:pStyle w:val="2"/>
              <w:numPr>
                <w:ilvl w:val="0"/>
                <w:numId w:val="2"/>
              </w:numPr>
              <w:spacing w:before="120" w:after="120" w:line="240" w:lineRule="auto"/>
              <w:rPr>
                <w:rFonts w:hint="eastAsia" w:ascii="宋体" w:hAnsi="宋体" w:eastAsia="宋体"/>
                <w:kern w:val="21"/>
                <w:sz w:val="21"/>
                <w:szCs w:val="21"/>
              </w:rPr>
            </w:pPr>
            <w:r>
              <w:rPr>
                <w:rFonts w:hint="eastAsia" w:ascii="宋体" w:hAnsi="宋体" w:eastAsia="宋体"/>
                <w:kern w:val="21"/>
                <w:sz w:val="21"/>
                <w:szCs w:val="21"/>
              </w:rPr>
              <w:t>导入新课</w:t>
            </w:r>
          </w:p>
          <w:p>
            <w:pPr>
              <w:pStyle w:val="6"/>
              <w:spacing w:line="460" w:lineRule="exact"/>
              <w:ind w:firstLine="422" w:firstLineChars="200"/>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一、</w:t>
            </w:r>
            <w:r>
              <w:rPr>
                <w:rFonts w:hint="eastAsia" w:ascii="宋体" w:hAnsi="宋体" w:eastAsia="宋体" w:cs="宋体"/>
                <w:b/>
                <w:bCs/>
                <w:kern w:val="0"/>
                <w:sz w:val="21"/>
                <w:szCs w:val="21"/>
              </w:rPr>
              <w:t>导入新课</w:t>
            </w:r>
          </w:p>
          <w:p>
            <w:pPr>
              <w:pStyle w:val="6"/>
              <w:spacing w:line="440" w:lineRule="exact"/>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 xml:space="preserve">    </w:t>
            </w:r>
            <w:r>
              <w:rPr>
                <w:rFonts w:hint="eastAsia" w:ascii="宋体" w:hAnsi="宋体" w:eastAsia="宋体" w:cs="宋体"/>
                <w:b w:val="0"/>
                <w:bCs w:val="0"/>
                <w:color w:val="000000"/>
                <w:kern w:val="0"/>
                <w:sz w:val="21"/>
                <w:szCs w:val="21"/>
                <w:lang w:val="en-US" w:eastAsia="zh-CN"/>
              </w:rPr>
              <w:t>上节课我们谈到了从大学生到职场人需要角色转换，但我们有了这样的认知后，这节课我们来讨论如何适应职场新环境。</w:t>
            </w:r>
          </w:p>
          <w:p>
            <w:pPr>
              <w:overflowPunct/>
              <w:ind w:firstLine="420" w:firstLineChars="200"/>
              <w:jc w:val="left"/>
              <w:textAlignment w:val="auto"/>
              <w:rPr>
                <w:rFonts w:hint="default" w:ascii="宋体" w:hAnsi="宋体" w:eastAsia="宋体" w:cs="宋体"/>
                <w:b w:val="0"/>
                <w:i w:val="0"/>
                <w:sz w:val="21"/>
                <w:szCs w:val="21"/>
                <w:u w:val="none"/>
                <w:lang w:val="en-US" w:eastAsia="zh-CN"/>
              </w:rPr>
            </w:pPr>
            <w:r>
              <w:rPr>
                <w:rFonts w:hint="eastAsia" w:ascii="宋体" w:hAnsi="宋体" w:cs="宋体"/>
                <w:b w:val="0"/>
                <w:i w:val="0"/>
                <w:sz w:val="21"/>
                <w:szCs w:val="21"/>
                <w:u w:val="none"/>
                <w:lang w:val="en-US" w:eastAsia="zh-CN"/>
              </w:rPr>
              <w:t>案例一</w:t>
            </w:r>
            <w:r>
              <w:rPr>
                <w:rFonts w:hint="eastAsia" w:ascii="宋体" w:hAnsi="宋体" w:eastAsia="宋体" w:cs="宋体"/>
                <w:b w:val="0"/>
                <w:i w:val="0"/>
                <w:sz w:val="21"/>
                <w:szCs w:val="21"/>
                <w:u w:val="none"/>
                <w:lang w:eastAsia="zh-CN"/>
              </w:rPr>
              <w:t>：</w:t>
            </w:r>
            <w:r>
              <w:rPr>
                <w:rFonts w:hint="eastAsia" w:ascii="宋体" w:hAnsi="宋体" w:cs="宋体"/>
                <w:b w:val="0"/>
                <w:i w:val="0"/>
                <w:sz w:val="21"/>
                <w:szCs w:val="21"/>
                <w:u w:val="none"/>
                <w:lang w:val="en-US" w:eastAsia="zh-CN"/>
              </w:rPr>
              <w:t>工作心仪型</w:t>
            </w:r>
          </w:p>
          <w:p>
            <w:p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省内某高校金融专业的王焦刚刚硕士毕业，顺利地进入了省内某知名的证券公司，这也是他一直以来所心仪的单位。上班两周多的时间，焦焦几乎天天第一个到，领导分派的工作任务，也是抢着做，浑身充满着工作激情。 　　</w:t>
            </w:r>
          </w:p>
          <w:p>
            <w:pPr>
              <w:overflowPunct/>
              <w:ind w:firstLine="42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职场建议：</w:t>
            </w:r>
          </w:p>
          <w:p>
            <w:pPr>
              <w:overflowPunct/>
              <w:ind w:firstLine="42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对于焦焦来说，找到了一份自己满意的工作值得庆贺。除努力工作外，还要先初步明确自己在公司的发展前景，公司是走上坡路，还是下坡路，了解公司在行业内的位次，从而为自己制定一个长远的发展计划。同时，也要做好退路，如果公司倒闭了，转入其他行业，你还需要学习什么，从而明确自己需要充电的方面，为以后的人生之路打好基础。</w:t>
            </w:r>
          </w:p>
          <w:p>
            <w:pPr>
              <w:overflowPunct/>
              <w:ind w:firstLine="420"/>
              <w:jc w:val="left"/>
              <w:textAlignment w:val="auto"/>
              <w:rPr>
                <w:rFonts w:hint="eastAsia" w:ascii="宋体" w:hAnsi="宋体" w:cs="宋体"/>
                <w:b w:val="0"/>
                <w:i w:val="0"/>
                <w:sz w:val="21"/>
                <w:szCs w:val="21"/>
                <w:u w:val="none"/>
                <w:lang w:val="en-US" w:eastAsia="zh-CN"/>
              </w:rPr>
            </w:pPr>
            <w:r>
              <w:rPr>
                <w:rFonts w:hint="eastAsia" w:ascii="宋体" w:hAnsi="宋体" w:cs="宋体"/>
                <w:b w:val="0"/>
                <w:i w:val="0"/>
                <w:sz w:val="21"/>
                <w:szCs w:val="21"/>
                <w:u w:val="none"/>
                <w:lang w:val="en-US" w:eastAsia="zh-CN"/>
              </w:rPr>
              <w:t>案例二：工作将就型</w:t>
            </w:r>
          </w:p>
          <w:p>
            <w:pPr>
              <w:overflowPunct/>
              <w:ind w:firstLine="420"/>
              <w:jc w:val="left"/>
              <w:textAlignment w:val="auto"/>
              <w:rPr>
                <w:rFonts w:hint="eastAsia" w:ascii="宋体" w:hAnsi="宋体" w:eastAsia="宋体" w:cs="宋体"/>
                <w:b/>
                <w:i w:val="0"/>
                <w:sz w:val="21"/>
                <w:szCs w:val="21"/>
                <w:u w:val="none"/>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b w:val="0"/>
                <w:i w:val="0"/>
                <w:sz w:val="21"/>
                <w:szCs w:val="21"/>
                <w:u w:val="none"/>
                <w:lang w:eastAsia="zh-CN"/>
              </w:rPr>
              <w:t>“反正也就这样，差不多完成本职工作吧，如果不是收入能过得去，我都不想干了”，上周，在同学聚会时聊到自己的工作，王敏挂在嘴边的就是这句话。在学校成绩优异的小王原本应聘了蚌埠一家大型国企，并寄予很高的期望，可后来却落选了，不得已进入了某市一家规模不大的广告公司，对于自己的这份工作，小王多少有些不甘。</w:t>
            </w:r>
          </w:p>
          <w:p>
            <w:pPr>
              <w:overflowPunct/>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职场建议：</w:t>
            </w:r>
          </w:p>
          <w:p>
            <w:pPr>
              <w:overflowPunct/>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一份调查证明，只有20%不到的人对自己的第一份工作很满意。对于王敏来说，第一份工作没有达到预期目标，但已能够在社会上“立足”，这个时候，王敏最需要的是静下心来学习，人际关系、职场礼仪、办公室职场潜规则等都是迫切需要学习的地方，从而完成自己的“原始积累”阶段。同时，关注更多的择业机会。</w:t>
            </w:r>
          </w:p>
          <w:p>
            <w:pPr>
              <w:overflowPunct/>
              <w:ind w:firstLine="420" w:firstLineChars="200"/>
              <w:jc w:val="left"/>
              <w:textAlignment w:val="auto"/>
              <w:rPr>
                <w:rFonts w:hint="eastAsia" w:ascii="宋体" w:hAnsi="宋体" w:cs="宋体"/>
                <w:b w:val="0"/>
                <w:i w:val="0"/>
                <w:sz w:val="21"/>
                <w:szCs w:val="21"/>
                <w:u w:val="none"/>
                <w:lang w:val="en-US" w:eastAsia="zh-CN"/>
              </w:rPr>
            </w:pPr>
            <w:r>
              <w:rPr>
                <w:rFonts w:hint="eastAsia" w:ascii="宋体" w:hAnsi="宋体" w:cs="宋体"/>
                <w:b w:val="0"/>
                <w:i w:val="0"/>
                <w:sz w:val="21"/>
                <w:szCs w:val="21"/>
                <w:u w:val="none"/>
                <w:lang w:val="en-US" w:eastAsia="zh-CN"/>
              </w:rPr>
              <w:t>案例三：工作放弃型</w:t>
            </w:r>
          </w:p>
          <w:p>
            <w:p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不到两个月的工夫，已经跳了两家单位，毕业生黄勇现在的工作是在某省高新区一家小型私营企业做销售，一个月的收入只有一千块钱出头，黄勇说，自己从没打算在这家单位“待”下来。 　　</w:t>
            </w:r>
          </w:p>
          <w:p>
            <w:pPr>
              <w:overflowPunct/>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w:t>
            </w:r>
            <w:r>
              <w:rPr>
                <w:rFonts w:hint="eastAsia" w:ascii="宋体" w:hAnsi="宋体" w:cs="宋体"/>
                <w:b w:val="0"/>
                <w:i w:val="0"/>
                <w:sz w:val="21"/>
                <w:szCs w:val="21"/>
                <w:u w:val="none"/>
                <w:lang w:val="en-US" w:eastAsia="zh-CN"/>
              </w:rPr>
              <w:t xml:space="preserve"> </w:t>
            </w:r>
            <w:r>
              <w:rPr>
                <w:rFonts w:hint="eastAsia" w:ascii="宋体" w:hAnsi="宋体" w:eastAsia="宋体" w:cs="宋体"/>
                <w:b w:val="0"/>
                <w:i w:val="0"/>
                <w:sz w:val="21"/>
                <w:szCs w:val="21"/>
                <w:u w:val="none"/>
                <w:lang w:eastAsia="zh-CN"/>
              </w:rPr>
              <w:t>职场建议：</w:t>
            </w:r>
          </w:p>
          <w:p>
            <w:p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黄勇这样草率地决定自己的第一份工作，以及对待自己工作的态度都是不可取的。一般来说，新人的第一 次职场体验是相当重要的，它会影响到今后的职业心态和职业规划。当第一份工作不满意时，要及时调整心态，认识自我。没找到心仪的工作，首先要自我检讨，是不是自身能力有所欠缺。一般小公司，可以让新人有更多的机会直接接触到公司的“核心”，这是一个难得的学习机会。所以从上班的第一天开始，就要锻炼自己各方面的能力，取长补短，同时也为下一份工作积极做好准备。</w:t>
            </w:r>
          </w:p>
          <w:p>
            <w:pPr>
              <w:adjustRightInd w:val="0"/>
              <w:snapToGrid w:val="0"/>
              <w:spacing w:line="400" w:lineRule="exact"/>
              <w:ind w:firstLine="422" w:firstLineChars="200"/>
              <w:rPr>
                <w:rFonts w:hint="eastAsia" w:ascii="宋体" w:hAnsi="宋体" w:eastAsia="宋体" w:cs="宋体"/>
                <w:b/>
                <w:bCs w:val="0"/>
                <w:sz w:val="21"/>
                <w:szCs w:val="21"/>
                <w:lang w:val="en-US" w:eastAsia="zh-CN"/>
              </w:rPr>
            </w:pPr>
            <w:r>
              <w:rPr>
                <w:rFonts w:hint="eastAsia" w:ascii="宋体" w:hAnsi="宋体" w:eastAsia="宋体" w:cs="宋体"/>
                <w:b/>
                <w:bCs w:val="0"/>
                <w:color w:val="000000"/>
                <w:kern w:val="0"/>
                <w:sz w:val="21"/>
                <w:szCs w:val="21"/>
                <w:lang w:val="en-US" w:eastAsia="zh-CN"/>
              </w:rPr>
              <w:t>二</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新知识点、技能点讲解</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val="en-US" w:eastAsia="zh-CN"/>
              </w:rPr>
              <w:t>1.</w:t>
            </w:r>
            <w:r>
              <w:rPr>
                <w:rFonts w:hint="eastAsia" w:ascii="宋体" w:hAnsi="宋体" w:eastAsia="宋体" w:cs="宋体"/>
                <w:b w:val="0"/>
                <w:i w:val="0"/>
                <w:sz w:val="21"/>
                <w:szCs w:val="21"/>
                <w:u w:val="none"/>
                <w:lang w:eastAsia="zh-CN"/>
              </w:rPr>
              <w:t>职业适应</w:t>
            </w:r>
          </w:p>
          <w:p>
            <w:pPr>
              <w:numPr>
                <w:ilvl w:val="0"/>
                <w:numId w:val="0"/>
              </w:numPr>
              <w:overflowPunct/>
              <w:ind w:leftChars="0" w:firstLine="420" w:firstLineChars="200"/>
              <w:jc w:val="left"/>
              <w:textAlignment w:val="auto"/>
              <w:rPr>
                <w:rFonts w:hint="eastAsia" w:ascii="宋体" w:hAnsi="宋体" w:eastAsia="宋体" w:cs="宋体"/>
                <w:b w:val="0"/>
                <w:bCs/>
                <w:i w:val="0"/>
                <w:sz w:val="21"/>
                <w:szCs w:val="21"/>
                <w:u w:val="none"/>
                <w:lang w:eastAsia="zh-CN"/>
              </w:rPr>
            </w:pPr>
            <w:r>
              <w:rPr>
                <w:rFonts w:hint="eastAsia" w:ascii="宋体" w:hAnsi="宋体" w:eastAsia="宋体" w:cs="宋体"/>
                <w:b w:val="0"/>
                <w:bCs/>
                <w:i w:val="0"/>
                <w:sz w:val="21"/>
                <w:szCs w:val="21"/>
                <w:u w:val="none"/>
                <w:lang w:eastAsia="zh-CN"/>
              </w:rPr>
              <w:t>职业适应也称工作适应，是指人在职业活动中，面对工作提出的各种问题</w:t>
            </w:r>
            <w:r>
              <w:rPr>
                <w:rFonts w:hint="eastAsia" w:ascii="宋体" w:hAnsi="宋体" w:cs="宋体"/>
                <w:b w:val="0"/>
                <w:bCs/>
                <w:i w:val="0"/>
                <w:sz w:val="21"/>
                <w:szCs w:val="21"/>
                <w:u w:val="none"/>
                <w:lang w:val="en-US" w:eastAsia="zh-CN"/>
              </w:rPr>
              <w:t>做出的</w:t>
            </w:r>
            <w:r>
              <w:rPr>
                <w:rFonts w:hint="eastAsia" w:ascii="宋体" w:hAnsi="宋体" w:eastAsia="宋体" w:cs="宋体"/>
                <w:b w:val="0"/>
                <w:bCs/>
                <w:i w:val="0"/>
                <w:sz w:val="21"/>
                <w:szCs w:val="21"/>
                <w:u w:val="none"/>
                <w:lang w:eastAsia="zh-CN"/>
              </w:rPr>
              <w:t>一系列的心理适应和行为调整的过程，包括个体对工作环境、工作任务的适应，以及对自身行为和新的工作需要的适应。</w:t>
            </w:r>
          </w:p>
          <w:p>
            <w:pPr>
              <w:numPr>
                <w:ilvl w:val="0"/>
                <w:numId w:val="0"/>
              </w:numPr>
              <w:overflowPunct/>
              <w:ind w:leftChars="0" w:firstLine="420" w:firstLineChars="200"/>
              <w:jc w:val="left"/>
              <w:textAlignment w:val="auto"/>
              <w:rPr>
                <w:rFonts w:hint="eastAsia" w:ascii="宋体" w:hAnsi="宋体" w:cs="宋体"/>
                <w:b w:val="0"/>
                <w:bCs/>
                <w:i w:val="0"/>
                <w:sz w:val="21"/>
                <w:szCs w:val="21"/>
                <w:u w:val="none"/>
                <w:lang w:val="en-US" w:eastAsia="zh-CN"/>
              </w:rPr>
            </w:pPr>
            <w:r>
              <w:rPr>
                <w:rFonts w:hint="eastAsia" w:ascii="宋体" w:hAnsi="宋体" w:cs="宋体"/>
                <w:b w:val="0"/>
                <w:bCs/>
                <w:i w:val="0"/>
                <w:sz w:val="21"/>
                <w:szCs w:val="21"/>
                <w:u w:val="none"/>
                <w:lang w:val="en-US" w:eastAsia="zh-CN"/>
              </w:rPr>
              <w:t>职业适应包括心理适应、生理适应、岗位适应、人际关系适应和知识技能适应。</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1.1 心理适应</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val="en-US" w:eastAsia="zh-CN"/>
              </w:rPr>
              <w:t>心理适应</w:t>
            </w:r>
            <w:r>
              <w:rPr>
                <w:rFonts w:hint="eastAsia" w:ascii="宋体" w:hAnsi="宋体" w:eastAsia="宋体" w:cs="宋体"/>
                <w:b w:val="0"/>
                <w:i w:val="0"/>
                <w:sz w:val="21"/>
                <w:szCs w:val="21"/>
                <w:u w:val="none"/>
                <w:lang w:eastAsia="zh-CN"/>
              </w:rPr>
              <w:t xml:space="preserve">关键：发挥自身健康的心理机能--整体协作意识、独立工作意识、创造意识 </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一般新人刚跨上职场总是从基层做起。俗话说，"良好的开端是成功的一半"。你首先要学会心理适应。学会适应艰苦、紧张而又有节奏的基层生活。你缺少基层生活经历，可能不习惯一些制度、做法，这时，你千万不要用你的习惯去改变环境，而是要学会入乡随俗，适应新的环境。在这个阶段，培养出你的整体协作意识、独立工作意识和创造意识。 </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一是要有自信。虽然在刚开始的时候可能你会做错无数事情，但只要能够吸取经验，慢慢的，在同事前辈们的帮助下，你的整体协作意识，独立工作意识就会养成了。 </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其次，做事要有耐性，要充分发挥自己的主观能动性和创造性，凡事要进行具体分析、具体对待，然后脚踏实地的工作，自然而然的，你会惊喜的发现，你的创造力也挺强的。在一个行业准备好从底层做起，不断积累经验提升能力，就能为今后的职业发展打下一个良好基础，形成一个有延续性的职业发展历程。 </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1.2 生理适应</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既然步入了职场，就已经从一个学生转换成了一个职业人。原来的许多生活习惯就都得改变。 也许在学校的时候，喜欢睡懒觉，经常上课迟到或者频繁的来些“贵恙”，在读书期间，这也许不会带来什么严重的后果，可是，在工作期间，如果你犯些什么懒病，娇病，馋病，每一件都可能给你带来非常严重的后果。</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所以，请你为了自己的职业前途调整生活规律，当然，让你调整规律并非要求你成为一个机器人，有些事你可以自己灵活的决定是否调整。这主要得看你的工作环境与公司文化。如果你是在GOOGLE公司工作的话，也许大部分习惯都还能保留。</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但如果你在一些规定较严格的企业工作，也一定要严格规定自己。爱睡懒觉的，应该提早上床休息。爱生病的，不妨平时多多锻炼。爱吃零嘴的，那可一定要分清场合，爱抽烟的，也许得请你戒烟。有时候，那些不成文的规定更是需要你遵守。如果，想要好好的发展的话，那就一定要快速的生理适应职场生活。 </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1.3 岗位适应</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年轻人容易将事情看得简单而理想化，在跨出校门之前，都对未来充满憧憬，初出校门的大学生不能适应新环境，大多与其事先对新岗位估计不足、不切实际有关。当他们按照这个过高的目标接触现实环境时，许多所谓的“现实所迫”让他们在初入职场时就走了弯路，以至于碰了壁还莫名其妙、不知所措。往往会产生一种失落感，感到处处不如意、事事不顺心。</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因此毕业生在踏上工作岗位后，要能够根据现实的环境调整自己的期望值和目标。原因就在于，他们都没有一个职业角色的意识，并不真正了解自己能做什么，该往哪方面发展，以至于频繁跳槽。而如果新人们可以为自己做一个良好的职业规划，明确自己的职业目标是什么，在职场中自己该扮演什么角色，该怎样强化自己的职业，并且在这个行当上钻研下去，自然就能得到较好的发展。 </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1.4 知识技能适应</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刚出道的新人可能文凭比单位里一些前辈要过硬，但是经常会出现这样的情况：刚刚工作的学生什么都不会。因为在学校里的时候，我们比较注重的是学习理论知识。然而到了职场上，更注重的是动手能力和累积的经验。</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因此，新人们要投入到再学习中。 这个学习是一种见机行事，是让你适应工作中的知识技能。正所谓，干到老，学到老。竞争在加剧，学习不但是一种心态，更应该是我们的一种生活方式。</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二十一世纪，实力和能力的打拼将越加激烈。谁不去学习，谁就不能提高，谁就不会去创新，谁就会落后。同事、上级、客户、竞争对手都是老师。谁会学习，谁就会成功，就能使得自己职业岗位的智能机构更加完善。学习增强了自己的竞争力，也增强了企业的竞争力。 </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1.5 人际关系适应</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与象牙塔里单纯的人际关系不同，踏入了职场，人际关系也相应的复杂了起来。</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刚走上工作岗位的新人最容易犯的毛病是过于高傲，把姿态放低一点，恰当的礼貌往往会赢得好感。无论对领导还是同事，无论喜欢还是讨厌，都要彬彬有礼。对待年长的同事，如果他没有职务，不妨称呼“X老师”或“X师傅”，因为他们有很多工作经验值得你学习。 </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同时，在单位里，努力工作，适当表现自己，最大限度地得到老板和同事的认可，是必须的，在论功行赏时应展现一个新人的宽广胸怀，赢得职场人缘。千万不要居功自傲，任何老板都讨厌自己的下属居功自傲，擅做主张，更没有人能忍受自己的下属对自己指手画脚。进入了社会，不妨把自己的个性磨的圆滑一点。</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如果真正能够注意并做到这五种适应，那么，虽然你还是新人，但是已经能够胜任你的工作岗位，并且会给你的老板和同事留下很好的印象。 </w:t>
            </w:r>
          </w:p>
          <w:p>
            <w:pPr>
              <w:numPr>
                <w:ilvl w:val="0"/>
                <w:numId w:val="0"/>
              </w:numPr>
              <w:overflowPunct/>
              <w:ind w:leftChars="0" w:firstLine="420" w:firstLineChars="200"/>
              <w:jc w:val="left"/>
              <w:textAlignment w:val="auto"/>
              <w:rPr>
                <w:rFonts w:hint="default" w:ascii="宋体" w:hAnsi="宋体" w:eastAsia="宋体" w:cs="宋体"/>
                <w:b w:val="0"/>
                <w:i w:val="0"/>
                <w:sz w:val="21"/>
                <w:szCs w:val="21"/>
                <w:u w:val="none"/>
                <w:lang w:val="en-US" w:eastAsia="zh-CN"/>
              </w:rPr>
            </w:pPr>
            <w:r>
              <w:rPr>
                <w:rFonts w:hint="eastAsia" w:ascii="宋体" w:hAnsi="宋体" w:cs="宋体"/>
                <w:b w:val="0"/>
                <w:i w:val="0"/>
                <w:sz w:val="21"/>
                <w:szCs w:val="21"/>
                <w:u w:val="none"/>
                <w:lang w:val="en-US" w:eastAsia="zh-CN"/>
              </w:rPr>
              <w:t>2.重塑自我</w:t>
            </w:r>
          </w:p>
          <w:p>
            <w:pPr>
              <w:numPr>
                <w:ilvl w:val="0"/>
                <w:numId w:val="0"/>
              </w:numPr>
              <w:overflowPunct/>
              <w:ind w:leftChars="0"/>
              <w:jc w:val="left"/>
              <w:textAlignment w:val="auto"/>
              <w:rPr>
                <w:rFonts w:hint="default" w:ascii="宋体" w:hAnsi="宋体" w:eastAsia="宋体" w:cs="宋体"/>
                <w:b w:val="0"/>
                <w:i w:val="0"/>
                <w:sz w:val="21"/>
                <w:szCs w:val="21"/>
                <w:u w:val="none"/>
                <w:lang w:val="en-US" w:eastAsia="zh-CN"/>
              </w:rPr>
            </w:pPr>
            <w:r>
              <w:rPr>
                <w:rFonts w:hint="eastAsia" w:ascii="宋体" w:hAnsi="宋体" w:cs="宋体"/>
                <w:b w:val="0"/>
                <w:i w:val="0"/>
                <w:sz w:val="21"/>
                <w:szCs w:val="21"/>
                <w:u w:val="none"/>
                <w:lang w:val="en-US" w:eastAsia="zh-CN"/>
              </w:rPr>
              <w:t xml:space="preserve">    重塑自我包括五项修炼，分别是积极适应社会；提升职业素养；创建和谐人际关系；保有职场钝感力；适时体现品牌。</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2.1 积极适应社会</w:t>
            </w:r>
          </w:p>
          <w:p>
            <w:pPr>
              <w:numPr>
                <w:ilvl w:val="0"/>
                <w:numId w:val="3"/>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珍惜第一份工作，积累经验，增长阅历</w:t>
            </w:r>
          </w:p>
          <w:p>
            <w:pPr>
              <w:numPr>
                <w:ilvl w:val="0"/>
                <w:numId w:val="3"/>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留下良好的第一印象：前摄作用、光环作用、定势作用</w:t>
            </w:r>
          </w:p>
          <w:p>
            <w:pPr>
              <w:numPr>
                <w:ilvl w:val="0"/>
                <w:numId w:val="3"/>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注重知识转化、重视岗位培训</w:t>
            </w:r>
          </w:p>
          <w:p>
            <w:pPr>
              <w:numPr>
                <w:ilvl w:val="0"/>
                <w:numId w:val="3"/>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多做实事和小事，尽快融入集体</w:t>
            </w:r>
          </w:p>
          <w:p>
            <w:pPr>
              <w:numPr>
                <w:ilvl w:val="0"/>
                <w:numId w:val="3"/>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建立和谐人际关系</w:t>
            </w:r>
          </w:p>
          <w:p>
            <w:pPr>
              <w:numPr>
                <w:ilvl w:val="0"/>
                <w:numId w:val="3"/>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敢于接受风险，乐于扩展自己的工作范围</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2.2 提升职业素养</w:t>
            </w:r>
          </w:p>
          <w:p>
            <w:pPr>
              <w:numPr>
                <w:ilvl w:val="0"/>
                <w:numId w:val="0"/>
              </w:numPr>
              <w:overflowPunct/>
              <w:ind w:leftChars="0" w:firstLine="420" w:firstLineChars="200"/>
              <w:jc w:val="left"/>
              <w:textAlignment w:val="auto"/>
              <w:rPr>
                <w:rFonts w:hint="default" w:ascii="宋体" w:hAnsi="宋体" w:eastAsia="宋体" w:cs="宋体"/>
                <w:b w:val="0"/>
                <w:i w:val="0"/>
                <w:sz w:val="21"/>
                <w:szCs w:val="21"/>
                <w:u w:val="none"/>
                <w:lang w:val="en-US" w:eastAsia="zh-CN"/>
              </w:rPr>
            </w:pPr>
            <w:r>
              <w:rPr>
                <w:rFonts w:hint="eastAsia" w:ascii="宋体" w:hAnsi="宋体" w:cs="宋体"/>
                <w:b w:val="0"/>
                <w:i w:val="0"/>
                <w:sz w:val="21"/>
                <w:szCs w:val="21"/>
                <w:u w:val="none"/>
                <w:lang w:val="en-US" w:eastAsia="zh-CN"/>
              </w:rPr>
              <w:t>职业素养又包括</w:t>
            </w:r>
            <w:r>
              <w:rPr>
                <w:rFonts w:hint="eastAsia" w:ascii="宋体" w:hAnsi="宋体" w:eastAsia="宋体" w:cs="宋体"/>
                <w:b w:val="0"/>
                <w:i w:val="0"/>
                <w:sz w:val="21"/>
                <w:szCs w:val="21"/>
                <w:u w:val="none"/>
                <w:lang w:eastAsia="zh-CN"/>
              </w:rPr>
              <w:t>职业意识</w:t>
            </w: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职业形象和职业道德。</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2.3 和谐人际关系</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人际关系：是指人们在物质交往和精神交往过程中建立起来的人与人之间的关系。它包括：信息沟通功能、心理保健功能、自我认识功能、人际协调功能。</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人际关系的必要性</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在现代社会，良好的人际关系不仅体现了人的一种心理需求，而且也成为人的一种最基本的生活技能。一个人的生存发展以及最大限度地实现自我价值，在很大程度上有赖于人际关系的融洽与和谐。</w:t>
            </w:r>
          </w:p>
          <w:p>
            <w:pPr>
              <w:numPr>
                <w:ilvl w:val="0"/>
                <w:numId w:val="0"/>
              </w:numPr>
              <w:overflowPunct/>
              <w:ind w:leftChars="0" w:firstLine="420"/>
              <w:jc w:val="left"/>
              <w:textAlignment w:val="auto"/>
              <w:rPr>
                <w:rFonts w:hint="eastAsia" w:ascii="宋体" w:hAnsi="宋体" w:cs="宋体"/>
                <w:b w:val="0"/>
                <w:i w:val="0"/>
                <w:sz w:val="21"/>
                <w:szCs w:val="21"/>
                <w:u w:val="none"/>
                <w:lang w:val="en-US" w:eastAsia="zh-CN"/>
              </w:rPr>
            </w:pPr>
            <w:r>
              <w:rPr>
                <w:rFonts w:hint="eastAsia" w:ascii="宋体" w:hAnsi="宋体" w:eastAsia="宋体" w:cs="宋体"/>
                <w:b w:val="0"/>
                <w:i w:val="0"/>
                <w:sz w:val="21"/>
                <w:szCs w:val="21"/>
                <w:u w:val="none"/>
                <w:lang w:eastAsia="zh-CN"/>
              </w:rPr>
              <w:t>人际交往的</w:t>
            </w:r>
            <w:r>
              <w:rPr>
                <w:rFonts w:hint="eastAsia" w:ascii="宋体" w:hAnsi="宋体" w:cs="宋体"/>
                <w:b w:val="0"/>
                <w:i w:val="0"/>
                <w:sz w:val="21"/>
                <w:szCs w:val="21"/>
                <w:u w:val="none"/>
                <w:lang w:val="en-US" w:eastAsia="zh-CN"/>
              </w:rPr>
              <w:t>原则</w:t>
            </w:r>
          </w:p>
          <w:p>
            <w:pPr>
              <w:numPr>
                <w:ilvl w:val="0"/>
                <w:numId w:val="0"/>
              </w:numPr>
              <w:overflowPunct/>
              <w:ind w:leftChars="0" w:firstLine="42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原则一：平等原则</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在人际交往中，平等待人是建立良好人际关系的前提，在当今社会中，平等在人际关系中所涵盖的内容不仅有政治上法律上的，对个体来说，平等更主要的是指人格平等。人格平等一般是指尊重他人的自尊心、尊重他人的情感爱好以及他人的风俗习惯等。</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原则二：互助原则</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每个人的社交行为都是从互助开始的，从宏观上说，就是为了满足自己物质和精神方面的某种需要，既然是交往，需要的满足就是双向的，既相互获得需要的满足。只有这样，交往关系才能维持，交往的目的才有可能实现。</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原则三：宽容原则</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宽容不仅是一种美德和做人的境界，也是人际交往成功的重要条件。宽容是什么？雨果曾说过：比海洋宽阔的是天空，比天空宽阔的是人的心怀。从不同的角度可以说明宽容代表的是人的胸怀。</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协调好职场关系</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1</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协调与上级的关系</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服从指挥，努力工作是处理各种关系的最基本要求。在工作中勤于思考，富有开拓精神，能提出建设性意见并主动与上级交流，以尊重上级、尊重自我的尊重原则来处理与上级的关系。</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2</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协调与同事的关系</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乐于助人、善于合作、不侵犯同事的各种职权；在竞争中能够与人为善、彼此帮助、学习他人之长；严于律己、宽于待人；善于倾听同事的意见，争取他们的支持，是顺利工作的保障。</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3</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协调与下属的关系</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“己所不欲，勿施于人”是与下属相处的重要原则。尊重下属，视下属为合作伙伴，关心下属，为他们提供帮助与指导。切忌以势压人，盛气凌人、颐指气使。</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2.4 职场钝感力</w:t>
            </w:r>
          </w:p>
          <w:p>
            <w:pPr>
              <w:numPr>
                <w:ilvl w:val="0"/>
                <w:numId w:val="0"/>
              </w:numPr>
              <w:overflowPunct/>
              <w:ind w:leftChars="0"/>
              <w:jc w:val="left"/>
              <w:textAlignment w:val="auto"/>
              <w:rPr>
                <w:rFonts w:hint="eastAsia" w:ascii="宋体" w:hAnsi="宋体" w:eastAsia="宋体" w:cs="宋体"/>
                <w:b w:val="0"/>
                <w:bCs/>
                <w:i w:val="0"/>
                <w:sz w:val="21"/>
                <w:szCs w:val="21"/>
                <w:u w:val="none"/>
                <w:lang w:eastAsia="zh-CN"/>
              </w:rPr>
            </w:pPr>
            <w:r>
              <w:rPr>
                <w:rFonts w:hint="eastAsia" w:ascii="宋体" w:hAnsi="宋体" w:eastAsia="宋体" w:cs="宋体"/>
                <w:b/>
                <w:i w:val="0"/>
                <w:sz w:val="21"/>
                <w:szCs w:val="21"/>
                <w:u w:val="none"/>
                <w:lang w:eastAsia="zh-CN"/>
              </w:rPr>
              <w:t xml:space="preserve">    </w:t>
            </w:r>
            <w:r>
              <w:rPr>
                <w:rFonts w:hint="eastAsia" w:ascii="宋体" w:hAnsi="宋体" w:eastAsia="宋体" w:cs="宋体"/>
                <w:b w:val="0"/>
                <w:bCs/>
                <w:i w:val="0"/>
                <w:sz w:val="21"/>
                <w:szCs w:val="21"/>
                <w:u w:val="none"/>
                <w:lang w:eastAsia="zh-CN"/>
              </w:rPr>
              <w:t>钝感力：是一种待人处事的态度，即从容面对生活中的挫折和伤痛，坚定的朝着自己的方向前进。</w:t>
            </w:r>
            <w:r>
              <w:rPr>
                <w:rFonts w:hint="eastAsia" w:ascii="宋体" w:hAnsi="宋体" w:cs="宋体"/>
                <w:b w:val="0"/>
                <w:bCs/>
                <w:i w:val="0"/>
                <w:sz w:val="21"/>
                <w:szCs w:val="21"/>
                <w:u w:val="none"/>
                <w:lang w:val="en-US" w:eastAsia="zh-CN"/>
              </w:rPr>
              <w:t>他的关键词是</w:t>
            </w:r>
            <w:r>
              <w:rPr>
                <w:rFonts w:hint="eastAsia" w:ascii="宋体" w:hAnsi="宋体" w:eastAsia="宋体" w:cs="宋体"/>
                <w:b w:val="0"/>
                <w:bCs/>
                <w:i w:val="0"/>
                <w:sz w:val="21"/>
                <w:szCs w:val="21"/>
                <w:u w:val="none"/>
                <w:lang w:eastAsia="zh-CN"/>
              </w:rPr>
              <w:t>“忍耐、包容、专注”</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“钝感力”不是让人处处木讷，事事迟钝，它的迟钝只是为了把挫折和敏感慢慢吸收转换成积极的力量，踏踏实实地做好生活中的一个细节。适当运用这种“迟钝的力量”</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将失败的阴影淡化，将逆境的羁绊钝化，以百折不挠的毅力，不放弃，终会走向自我的成功！</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2.5 适时体现品牌</w:t>
            </w:r>
          </w:p>
          <w:p>
            <w:pPr>
              <w:numPr>
                <w:ilvl w:val="0"/>
                <w:numId w:val="0"/>
              </w:numPr>
              <w:overflowPunct/>
              <w:ind w:leftChars="0" w:firstLine="420"/>
              <w:jc w:val="left"/>
              <w:textAlignment w:val="auto"/>
              <w:rPr>
                <w:rFonts w:hint="eastAsia" w:ascii="宋体" w:hAnsi="宋体" w:cs="宋体"/>
                <w:b w:val="0"/>
                <w:i w:val="0"/>
                <w:sz w:val="21"/>
                <w:szCs w:val="21"/>
                <w:u w:val="none"/>
                <w:lang w:val="en-US" w:eastAsia="zh-CN"/>
              </w:rPr>
            </w:pPr>
            <w:r>
              <w:rPr>
                <w:rFonts w:hint="eastAsia" w:ascii="宋体" w:hAnsi="宋体" w:cs="宋体"/>
                <w:b w:val="0"/>
                <w:i w:val="0"/>
                <w:sz w:val="21"/>
                <w:szCs w:val="21"/>
                <w:u w:val="none"/>
                <w:lang w:val="en-US" w:eastAsia="zh-CN"/>
              </w:rPr>
              <w:t>“最好的防御就是进攻”，在职场中也是如此，当我们基本适应职场环境之后，要想发展更好，就要展示自己，适时体现品牌。</w:t>
            </w:r>
          </w:p>
          <w:p>
            <w:pPr>
              <w:numPr>
                <w:ilvl w:val="0"/>
                <w:numId w:val="0"/>
              </w:numPr>
              <w:overflowPunct/>
              <w:ind w:leftChars="0" w:firstLine="420"/>
              <w:jc w:val="left"/>
              <w:textAlignment w:val="auto"/>
              <w:rPr>
                <w:rFonts w:hint="eastAsia" w:ascii="宋体" w:hAnsi="宋体" w:cs="宋体"/>
                <w:b w:val="0"/>
                <w:i w:val="0"/>
                <w:sz w:val="21"/>
                <w:szCs w:val="21"/>
                <w:u w:val="none"/>
                <w:lang w:val="en-US" w:eastAsia="zh-CN"/>
              </w:rPr>
            </w:pPr>
            <w:r>
              <w:rPr>
                <w:rFonts w:hint="eastAsia" w:ascii="宋体" w:hAnsi="宋体" w:cs="宋体"/>
                <w:b w:val="0"/>
                <w:i w:val="0"/>
                <w:sz w:val="21"/>
                <w:szCs w:val="21"/>
                <w:u w:val="none"/>
                <w:lang w:val="en-US" w:eastAsia="zh-CN"/>
              </w:rPr>
              <w:t>列举民族品牌华为的例子，说明青年人要将自己打造成为品牌。</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val="en-US" w:eastAsia="zh-CN"/>
              </w:rPr>
              <w:t>3.</w:t>
            </w:r>
            <w:r>
              <w:rPr>
                <w:rFonts w:hint="eastAsia" w:ascii="宋体" w:hAnsi="宋体" w:eastAsia="宋体" w:cs="宋体"/>
                <w:b w:val="0"/>
                <w:i w:val="0"/>
                <w:sz w:val="21"/>
                <w:szCs w:val="21"/>
                <w:u w:val="none"/>
                <w:lang w:eastAsia="zh-CN"/>
              </w:rPr>
              <w:t>迈好职场第一步</w:t>
            </w:r>
          </w:p>
          <w:p>
            <w:pPr>
              <w:numPr>
                <w:ilvl w:val="0"/>
                <w:numId w:val="0"/>
              </w:numPr>
              <w:overflowPunct/>
              <w:ind w:leftChars="0" w:firstLine="420" w:firstLineChars="200"/>
              <w:jc w:val="left"/>
              <w:textAlignment w:val="auto"/>
              <w:rPr>
                <w:rFonts w:hint="default" w:ascii="宋体" w:hAnsi="宋体" w:eastAsia="宋体" w:cs="宋体"/>
                <w:b w:val="0"/>
                <w:i w:val="0"/>
                <w:sz w:val="21"/>
                <w:szCs w:val="21"/>
                <w:u w:val="none"/>
                <w:lang w:val="en-US" w:eastAsia="zh-CN"/>
              </w:rPr>
            </w:pPr>
            <w:r>
              <w:rPr>
                <w:rFonts w:hint="eastAsia" w:ascii="宋体" w:hAnsi="宋体" w:cs="宋体"/>
                <w:b w:val="0"/>
                <w:i w:val="0"/>
                <w:sz w:val="21"/>
                <w:szCs w:val="21"/>
                <w:u w:val="none"/>
                <w:lang w:val="en-US" w:eastAsia="zh-CN"/>
              </w:rPr>
              <w:t xml:space="preserve">    下面我们用保姆式教程手把手教大家如何迈好职场第一步。具体有五项工作，分别是</w:t>
            </w:r>
            <w:r>
              <w:rPr>
                <w:rFonts w:hint="eastAsia" w:ascii="宋体" w:hAnsi="宋体" w:eastAsia="宋体" w:cs="宋体"/>
                <w:b w:val="0"/>
                <w:i w:val="0"/>
                <w:sz w:val="21"/>
                <w:szCs w:val="21"/>
                <w:u w:val="none"/>
                <w:lang w:val="en-US" w:eastAsia="zh-CN"/>
              </w:rPr>
              <w:t>了解职务，了解企业基本守则，接受任务，汇报工作以及工作中其他注意的事项。</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3.1 了解职务</w:t>
            </w:r>
          </w:p>
          <w:p>
            <w:pPr>
              <w:numPr>
                <w:ilvl w:val="0"/>
                <w:numId w:val="0"/>
              </w:numPr>
              <w:overflowPunct/>
              <w:ind w:leftChars="0" w:firstLine="420" w:firstLineChars="200"/>
              <w:jc w:val="left"/>
              <w:textAlignment w:val="auto"/>
              <w:rPr>
                <w:rFonts w:hint="default" w:ascii="宋体" w:hAnsi="宋体" w:eastAsia="宋体" w:cs="宋体"/>
                <w:b w:val="0"/>
                <w:i w:val="0"/>
                <w:sz w:val="21"/>
                <w:szCs w:val="21"/>
                <w:u w:val="none"/>
                <w:lang w:val="en-US" w:eastAsia="zh-CN"/>
              </w:rPr>
            </w:pPr>
            <w:r>
              <w:rPr>
                <w:rFonts w:hint="eastAsia" w:ascii="宋体" w:hAnsi="宋体" w:eastAsia="宋体" w:cs="宋体"/>
                <w:b w:val="0"/>
                <w:i w:val="0"/>
                <w:sz w:val="21"/>
                <w:szCs w:val="21"/>
                <w:u w:val="none"/>
                <w:lang w:eastAsia="zh-CN"/>
              </w:rPr>
              <w:t>当你到达工作岗位后，必须清楚了解自己的工作内容。向你的上级要你的岗位说明书</w:t>
            </w: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Job Discriptiong</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w:t>
            </w:r>
            <w:r>
              <w:rPr>
                <w:rFonts w:hint="eastAsia" w:ascii="宋体" w:hAnsi="宋体" w:cs="宋体"/>
                <w:b w:val="0"/>
                <w:i w:val="0"/>
                <w:sz w:val="21"/>
                <w:szCs w:val="21"/>
                <w:u w:val="none"/>
                <w:lang w:val="en-US" w:eastAsia="zh-CN"/>
              </w:rPr>
              <w:t>了解工作中的责任、权限、义务，以及上线级、考核标准等内容。</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3.2 企业工作的基本守则 </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比上级期待的工作成果做得更好</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懂得提升工作效果与效率的方法</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3. 3 如何接受任务</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步骤一：上级领导呼叫你的名字时，你应注意什么？</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用有朝气的声音立刻回答</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不要闷不作声的走向领导</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不要使用“干什么”，“什么事”等同级用语回答</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带上记事本，以便随时记下上级的指示</w:t>
            </w:r>
            <w:r>
              <w:rPr>
                <w:rFonts w:hint="eastAsia" w:ascii="宋体" w:hAnsi="宋体" w:cs="宋体"/>
                <w:b w:val="0"/>
                <w:i w:val="0"/>
                <w:sz w:val="21"/>
                <w:szCs w:val="21"/>
                <w:u w:val="none"/>
                <w:lang w:eastAsia="zh-CN"/>
              </w:rPr>
              <w:t>。</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步骤二：记录主管交办事项的重点</w:t>
            </w:r>
          </w:p>
          <w:p>
            <w:pPr>
              <w:numPr>
                <w:ilvl w:val="0"/>
                <w:numId w:val="0"/>
              </w:numPr>
              <w:overflowPunct/>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具有核对功能</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备忘和检查工作</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避免日后“有交待”、“没听到”的纷争</w:t>
            </w:r>
            <w:r>
              <w:rPr>
                <w:rFonts w:hint="eastAsia" w:ascii="宋体" w:hAnsi="宋体" w:cs="宋体"/>
                <w:b w:val="0"/>
                <w:i w:val="0"/>
                <w:sz w:val="21"/>
                <w:szCs w:val="21"/>
                <w:u w:val="none"/>
                <w:lang w:eastAsia="zh-CN"/>
              </w:rPr>
              <w:t>。</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步骤三：如何正确理解命令？</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不清楚就问清楚，但切忌使用反问句</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尽量具体化地向上级确认</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让上级把话说完，后再提意见和疑问</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使用6W、3H来理解</w:t>
            </w:r>
            <w:r>
              <w:rPr>
                <w:rFonts w:hint="eastAsia" w:ascii="宋体" w:hAnsi="宋体" w:cs="宋体"/>
                <w:b w:val="0"/>
                <w:i w:val="0"/>
                <w:sz w:val="21"/>
                <w:szCs w:val="21"/>
                <w:u w:val="none"/>
                <w:lang w:eastAsia="zh-CN"/>
              </w:rPr>
              <w:t>。</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3.4 工作汇报</w:t>
            </w:r>
          </w:p>
          <w:p>
            <w:pPr>
              <w:numPr>
                <w:ilvl w:val="0"/>
                <w:numId w:val="0"/>
              </w:numPr>
              <w:overflowPunct/>
              <w:ind w:leftChars="0" w:firstLine="420" w:firstLineChars="200"/>
              <w:jc w:val="left"/>
              <w:textAlignment w:val="auto"/>
              <w:rPr>
                <w:rFonts w:hint="default" w:ascii="宋体" w:hAnsi="宋体" w:eastAsia="宋体" w:cs="宋体"/>
                <w:b w:val="0"/>
                <w:i w:val="0"/>
                <w:sz w:val="21"/>
                <w:szCs w:val="21"/>
                <w:u w:val="none"/>
                <w:lang w:val="en-US" w:eastAsia="zh-CN"/>
              </w:rPr>
            </w:pPr>
            <w:r>
              <w:rPr>
                <w:rFonts w:hint="eastAsia" w:ascii="宋体" w:hAnsi="宋体" w:cs="宋体"/>
                <w:b w:val="0"/>
                <w:i w:val="0"/>
                <w:sz w:val="21"/>
                <w:szCs w:val="21"/>
                <w:u w:val="none"/>
                <w:lang w:val="en-US" w:eastAsia="zh-CN"/>
              </w:rPr>
              <w:t>工作汇报的</w:t>
            </w:r>
            <w:r>
              <w:rPr>
                <w:rFonts w:hint="eastAsia" w:ascii="宋体" w:hAnsi="宋体" w:eastAsia="宋体" w:cs="宋体"/>
                <w:b w:val="0"/>
                <w:i w:val="0"/>
                <w:sz w:val="21"/>
                <w:szCs w:val="21"/>
                <w:u w:val="none"/>
                <w:lang w:eastAsia="zh-CN"/>
              </w:rPr>
              <w:t>报告对象</w:t>
            </w:r>
            <w:r>
              <w:rPr>
                <w:rFonts w:hint="eastAsia" w:ascii="宋体" w:hAnsi="宋体" w:cs="宋体"/>
                <w:b w:val="0"/>
                <w:i w:val="0"/>
                <w:sz w:val="21"/>
                <w:szCs w:val="21"/>
                <w:u w:val="none"/>
                <w:lang w:val="en-US" w:eastAsia="zh-CN"/>
              </w:rPr>
              <w:t>一般为</w:t>
            </w:r>
            <w:r>
              <w:rPr>
                <w:rFonts w:hint="eastAsia" w:ascii="宋体" w:hAnsi="宋体" w:eastAsia="宋体" w:cs="宋体"/>
                <w:b w:val="0"/>
                <w:i w:val="0"/>
                <w:sz w:val="21"/>
                <w:szCs w:val="21"/>
                <w:u w:val="none"/>
                <w:lang w:eastAsia="zh-CN"/>
              </w:rPr>
              <w:t>直接上级</w:t>
            </w: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职场中切记不要越级汇报，特殊情况除外。汇报要把握时机，同时讲求一定的原则。</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3.4.1 工作汇报的时机</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1</w:t>
            </w: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汇报</w:t>
            </w:r>
            <w:r>
              <w:rPr>
                <w:rFonts w:hint="eastAsia" w:ascii="宋体" w:hAnsi="宋体" w:eastAsia="宋体" w:cs="宋体"/>
                <w:b w:val="0"/>
                <w:i w:val="0"/>
                <w:sz w:val="21"/>
                <w:szCs w:val="21"/>
                <w:u w:val="none"/>
                <w:lang w:eastAsia="zh-CN"/>
              </w:rPr>
              <w:t>计划</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主要作用和目的</w:t>
            </w:r>
            <w:r>
              <w:rPr>
                <w:rFonts w:hint="eastAsia" w:ascii="宋体" w:hAnsi="宋体" w:cs="宋体"/>
                <w:b w:val="0"/>
                <w:i w:val="0"/>
                <w:sz w:val="21"/>
                <w:szCs w:val="21"/>
                <w:u w:val="none"/>
                <w:lang w:val="en-US" w:eastAsia="zh-CN"/>
              </w:rPr>
              <w:t>是</w:t>
            </w:r>
            <w:r>
              <w:rPr>
                <w:rFonts w:hint="eastAsia" w:ascii="宋体" w:hAnsi="宋体" w:eastAsia="宋体" w:cs="宋体"/>
                <w:b w:val="0"/>
                <w:i w:val="0"/>
                <w:sz w:val="21"/>
                <w:szCs w:val="21"/>
                <w:u w:val="none"/>
                <w:lang w:eastAsia="zh-CN"/>
              </w:rPr>
              <w:t>让上级了解计划的内容，籍此请上级确认一些重要事项。请上级指示和审核计划，并认可。</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2</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中间报告：</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主要作用和目的</w:t>
            </w:r>
            <w:r>
              <w:rPr>
                <w:rFonts w:hint="eastAsia" w:ascii="宋体" w:hAnsi="宋体" w:cs="宋体"/>
                <w:b w:val="0"/>
                <w:i w:val="0"/>
                <w:sz w:val="21"/>
                <w:szCs w:val="21"/>
                <w:u w:val="none"/>
                <w:lang w:val="en-US" w:eastAsia="zh-CN"/>
              </w:rPr>
              <w:t>是</w:t>
            </w:r>
            <w:r>
              <w:rPr>
                <w:rFonts w:hint="eastAsia" w:ascii="宋体" w:hAnsi="宋体" w:eastAsia="宋体" w:cs="宋体"/>
                <w:b w:val="0"/>
                <w:i w:val="0"/>
                <w:sz w:val="21"/>
                <w:szCs w:val="21"/>
                <w:u w:val="none"/>
                <w:lang w:eastAsia="zh-CN"/>
              </w:rPr>
              <w:t>让上级了解你的工作进度。让上级知道你在干什么。</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3</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紧急报告：</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主要作用和目的</w:t>
            </w:r>
            <w:r>
              <w:rPr>
                <w:rFonts w:hint="eastAsia" w:ascii="宋体" w:hAnsi="宋体" w:eastAsia="宋体" w:cs="宋体"/>
                <w:b w:val="0"/>
                <w:i w:val="0"/>
                <w:sz w:val="21"/>
                <w:szCs w:val="21"/>
                <w:u w:val="none"/>
                <w:lang w:val="en-US" w:eastAsia="zh-CN"/>
              </w:rPr>
              <w:t>是</w:t>
            </w:r>
            <w:r>
              <w:rPr>
                <w:rFonts w:hint="eastAsia" w:ascii="宋体" w:hAnsi="宋体" w:eastAsia="宋体" w:cs="宋体"/>
                <w:b w:val="0"/>
                <w:i w:val="0"/>
                <w:sz w:val="21"/>
                <w:szCs w:val="21"/>
                <w:u w:val="none"/>
                <w:lang w:eastAsia="zh-CN"/>
              </w:rPr>
              <w:t>发生可能影响目标的实现的重大问题和突发事件时，应及时向上级报告。</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w:t>
            </w:r>
            <w:r>
              <w:rPr>
                <w:rFonts w:hint="eastAsia" w:ascii="宋体" w:hAnsi="宋体" w:eastAsia="宋体" w:cs="宋体"/>
                <w:b w:val="0"/>
                <w:i w:val="0"/>
                <w:sz w:val="21"/>
                <w:szCs w:val="21"/>
                <w:u w:val="none"/>
                <w:lang w:val="en-US" w:eastAsia="zh-CN"/>
              </w:rPr>
              <w:t>4</w:t>
            </w:r>
            <w:r>
              <w:rPr>
                <w:rFonts w:hint="eastAsia" w:ascii="宋体" w:hAnsi="宋体" w:eastAsia="宋体" w:cs="宋体"/>
                <w:b w:val="0"/>
                <w:i w:val="0"/>
                <w:sz w:val="21"/>
                <w:szCs w:val="21"/>
                <w:u w:val="none"/>
                <w:lang w:eastAsia="zh-CN"/>
              </w:rPr>
              <w:t>）工作结束：</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主要作用和目的</w:t>
            </w:r>
            <w:r>
              <w:rPr>
                <w:rFonts w:hint="eastAsia" w:ascii="宋体" w:hAnsi="宋体" w:cs="宋体"/>
                <w:b w:val="0"/>
                <w:i w:val="0"/>
                <w:sz w:val="21"/>
                <w:szCs w:val="21"/>
                <w:u w:val="none"/>
                <w:lang w:val="en-US" w:eastAsia="zh-CN"/>
              </w:rPr>
              <w:t>是</w:t>
            </w:r>
            <w:r>
              <w:rPr>
                <w:rFonts w:hint="eastAsia" w:ascii="宋体" w:hAnsi="宋体" w:eastAsia="宋体" w:cs="宋体"/>
                <w:b w:val="0"/>
                <w:i w:val="0"/>
                <w:sz w:val="21"/>
                <w:szCs w:val="21"/>
                <w:u w:val="none"/>
                <w:lang w:eastAsia="zh-CN"/>
              </w:rPr>
              <w:t>工作终了时一定要向上级报告，让上级及时知道工作完成是你工作成效得到确认重要步骤。保证工作的有效性。</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3.4.2工作汇报的原则</w:t>
            </w:r>
          </w:p>
          <w:p>
            <w:pPr>
              <w:numPr>
                <w:ilvl w:val="0"/>
                <w:numId w:val="0"/>
              </w:numPr>
              <w:overflowPunct/>
              <w:ind w:leftChars="0" w:firstLine="420"/>
              <w:jc w:val="left"/>
              <w:textAlignment w:val="auto"/>
              <w:rPr>
                <w:rFonts w:hint="eastAsia" w:ascii="宋体" w:hAnsi="宋体" w:cs="宋体"/>
                <w:b w:val="0"/>
                <w:i w:val="0"/>
                <w:sz w:val="21"/>
                <w:szCs w:val="21"/>
                <w:u w:val="none"/>
                <w:lang w:val="en-US" w:eastAsia="zh-CN"/>
              </w:rPr>
            </w:pPr>
            <w:r>
              <w:rPr>
                <w:rFonts w:hint="eastAsia" w:ascii="宋体" w:hAnsi="宋体" w:cs="宋体"/>
                <w:b w:val="0"/>
                <w:i w:val="0"/>
                <w:sz w:val="21"/>
                <w:szCs w:val="21"/>
                <w:u w:val="none"/>
                <w:lang w:val="en-US" w:eastAsia="zh-CN"/>
              </w:rPr>
              <w:t>工作汇报分口头汇报和书面汇报。</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w:t>
            </w:r>
            <w:r>
              <w:rPr>
                <w:rFonts w:hint="eastAsia" w:ascii="宋体" w:hAnsi="宋体" w:eastAsia="宋体" w:cs="宋体"/>
                <w:b w:val="0"/>
                <w:i w:val="0"/>
                <w:sz w:val="21"/>
                <w:szCs w:val="21"/>
                <w:u w:val="none"/>
                <w:lang w:val="en-US" w:eastAsia="zh-CN"/>
              </w:rPr>
              <w:t>1</w:t>
            </w:r>
            <w:r>
              <w:rPr>
                <w:rFonts w:hint="eastAsia" w:ascii="宋体" w:hAnsi="宋体" w:eastAsia="宋体" w:cs="宋体"/>
                <w:b w:val="0"/>
                <w:i w:val="0"/>
                <w:sz w:val="21"/>
                <w:szCs w:val="21"/>
                <w:u w:val="none"/>
                <w:lang w:eastAsia="zh-CN"/>
              </w:rPr>
              <w:t>）口头汇报</w:t>
            </w:r>
            <w:r>
              <w:rPr>
                <w:rFonts w:hint="eastAsia" w:ascii="宋体" w:hAnsi="宋体" w:eastAsia="宋体" w:cs="宋体"/>
                <w:b w:val="0"/>
                <w:i w:val="0"/>
                <w:sz w:val="21"/>
                <w:szCs w:val="21"/>
                <w:u w:val="none"/>
                <w:lang w:val="en-US" w:eastAsia="zh-CN"/>
              </w:rPr>
              <w:t>的原则：</w:t>
            </w:r>
            <w:r>
              <w:rPr>
                <w:rFonts w:hint="eastAsia" w:ascii="宋体" w:hAnsi="宋体" w:eastAsia="宋体" w:cs="宋体"/>
                <w:b w:val="0"/>
                <w:i w:val="0"/>
                <w:sz w:val="21"/>
                <w:szCs w:val="21"/>
                <w:u w:val="none"/>
                <w:lang w:eastAsia="zh-CN"/>
              </w:rPr>
              <w:t>先说结论（－经过－理由）；简洁、正确；要事实不要臆测，误导是要负责的；不要遗漏重点；成功、失败要</w:t>
            </w:r>
            <w:r>
              <w:rPr>
                <w:rFonts w:hint="eastAsia" w:ascii="宋体" w:hAnsi="宋体" w:eastAsia="宋体" w:cs="宋体"/>
                <w:b w:val="0"/>
                <w:i w:val="0"/>
                <w:sz w:val="21"/>
                <w:szCs w:val="21"/>
                <w:u w:val="none"/>
                <w:lang w:val="en-US" w:eastAsia="zh-CN"/>
              </w:rPr>
              <w:t>明确。</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w:t>
            </w:r>
            <w:r>
              <w:rPr>
                <w:rFonts w:hint="eastAsia" w:ascii="宋体" w:hAnsi="宋体" w:eastAsia="宋体" w:cs="宋体"/>
                <w:b w:val="0"/>
                <w:i w:val="0"/>
                <w:sz w:val="21"/>
                <w:szCs w:val="21"/>
                <w:u w:val="none"/>
                <w:lang w:val="en-US" w:eastAsia="zh-CN"/>
              </w:rPr>
              <w:t>2</w:t>
            </w:r>
            <w:r>
              <w:rPr>
                <w:rFonts w:hint="eastAsia" w:ascii="宋体" w:hAnsi="宋体" w:eastAsia="宋体" w:cs="宋体"/>
                <w:b w:val="0"/>
                <w:i w:val="0"/>
                <w:sz w:val="21"/>
                <w:szCs w:val="21"/>
                <w:u w:val="none"/>
                <w:lang w:eastAsia="zh-CN"/>
              </w:rPr>
              <w:t>）书面汇报</w:t>
            </w:r>
            <w:r>
              <w:rPr>
                <w:rFonts w:hint="eastAsia" w:ascii="宋体" w:hAnsi="宋体" w:eastAsia="宋体" w:cs="宋体"/>
                <w:b w:val="0"/>
                <w:i w:val="0"/>
                <w:sz w:val="21"/>
                <w:szCs w:val="21"/>
                <w:u w:val="none"/>
                <w:lang w:val="en-US" w:eastAsia="zh-CN"/>
              </w:rPr>
              <w:t>的原则：</w:t>
            </w:r>
            <w:r>
              <w:rPr>
                <w:rFonts w:hint="eastAsia" w:ascii="宋体" w:hAnsi="宋体" w:eastAsia="宋体" w:cs="宋体"/>
                <w:b w:val="0"/>
                <w:i w:val="0"/>
                <w:sz w:val="21"/>
                <w:szCs w:val="21"/>
                <w:u w:val="none"/>
                <w:lang w:eastAsia="zh-CN"/>
              </w:rPr>
              <w:t>尽量用图表、数字说明；利用添加附件资料说明；谴词用语要简单易懂；标题清楚；报告顺序要合逻辑。</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3.5 其他注意事项</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了解上级的立场；有事先向上级报告；不要在背地说上层领导的闲话；工作到一个段落，需向上级报告；依上级指示行事；向上级提出自己的建议；向上级提供情报。</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4. 职业心理危机及其对策</w:t>
            </w:r>
          </w:p>
          <w:p>
            <w:pPr>
              <w:numPr>
                <w:ilvl w:val="0"/>
                <w:numId w:val="4"/>
              </w:numPr>
              <w:overflowPunct/>
              <w:ind w:left="420" w:leftChars="0" w:hanging="420"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职业心理危机的特征</w:t>
            </w:r>
          </w:p>
          <w:p>
            <w:pPr>
              <w:numPr>
                <w:ilvl w:val="0"/>
                <w:numId w:val="4"/>
              </w:numPr>
              <w:overflowPunct/>
              <w:ind w:left="420" w:leftChars="0" w:hanging="420"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职业心理危机的阶段</w:t>
            </w:r>
          </w:p>
          <w:p>
            <w:pPr>
              <w:numPr>
                <w:ilvl w:val="0"/>
                <w:numId w:val="4"/>
              </w:numPr>
              <w:overflowPunct/>
              <w:ind w:left="420" w:leftChars="0" w:hanging="420"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职业心理危机的危害</w:t>
            </w:r>
          </w:p>
          <w:p>
            <w:pPr>
              <w:numPr>
                <w:ilvl w:val="0"/>
                <w:numId w:val="4"/>
              </w:numPr>
              <w:overflowPunct/>
              <w:ind w:left="420" w:leftChars="0" w:hanging="420"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职业心理危机的成因</w:t>
            </w:r>
          </w:p>
          <w:p>
            <w:pPr>
              <w:numPr>
                <w:ilvl w:val="0"/>
                <w:numId w:val="4"/>
              </w:numPr>
              <w:overflowPunct/>
              <w:ind w:left="420" w:leftChars="0" w:hanging="420"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职业心理危机的对策</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4.1 职业心理危机的特征</w:t>
            </w:r>
          </w:p>
          <w:p>
            <w:pPr>
              <w:numPr>
                <w:ilvl w:val="0"/>
                <w:numId w:val="0"/>
              </w:numPr>
              <w:overflowPunct/>
              <w:ind w:leftChars="0" w:firstLine="420" w:firstLineChars="200"/>
              <w:jc w:val="left"/>
              <w:textAlignment w:val="auto"/>
              <w:rPr>
                <w:rFonts w:hint="default" w:ascii="宋体" w:hAnsi="宋体" w:eastAsia="宋体" w:cs="宋体"/>
                <w:b w:val="0"/>
                <w:i w:val="0"/>
                <w:sz w:val="21"/>
                <w:szCs w:val="21"/>
                <w:u w:val="none"/>
                <w:lang w:val="en-US" w:eastAsia="zh-CN"/>
              </w:rPr>
            </w:pPr>
            <w:r>
              <w:rPr>
                <w:rFonts w:hint="eastAsia" w:ascii="宋体" w:hAnsi="宋体" w:eastAsia="宋体" w:cs="宋体"/>
                <w:b w:val="0"/>
                <w:i w:val="0"/>
                <w:sz w:val="21"/>
                <w:szCs w:val="21"/>
                <w:u w:val="none"/>
                <w:lang w:eastAsia="zh-CN"/>
              </w:rPr>
              <w:t>职业心理危机</w:t>
            </w:r>
            <w:r>
              <w:rPr>
                <w:rFonts w:hint="eastAsia" w:ascii="宋体" w:hAnsi="宋体" w:cs="宋体"/>
                <w:b w:val="0"/>
                <w:i w:val="0"/>
                <w:sz w:val="21"/>
                <w:szCs w:val="21"/>
                <w:u w:val="none"/>
                <w:lang w:eastAsia="zh-CN"/>
              </w:rPr>
              <w:t>：</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是指在职业活动中由于工作（社会）压力而产生的生理不适、才智枯竭、情感淡漠、价值衰落、去人性化和攻击行为等现象，也称之为职业心理衰竭或职业衰竭。</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4.1 职业心理危机的特征</w:t>
            </w:r>
          </w:p>
          <w:p>
            <w:pPr>
              <w:numPr>
                <w:ilvl w:val="0"/>
                <w:numId w:val="5"/>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生理不适：早病、早衰、早逝</w:t>
            </w:r>
          </w:p>
          <w:p>
            <w:pPr>
              <w:numPr>
                <w:ilvl w:val="0"/>
                <w:numId w:val="5"/>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才智枯竭：江郎才尽、空虚无奈</w:t>
            </w:r>
          </w:p>
          <w:p>
            <w:pPr>
              <w:numPr>
                <w:ilvl w:val="0"/>
                <w:numId w:val="5"/>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情感淡漠：热情消失、情绪烦躁</w:t>
            </w:r>
          </w:p>
          <w:p>
            <w:pPr>
              <w:numPr>
                <w:ilvl w:val="0"/>
                <w:numId w:val="5"/>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价值衰落：江河日下、消极怠工</w:t>
            </w:r>
          </w:p>
          <w:p>
            <w:pPr>
              <w:numPr>
                <w:ilvl w:val="0"/>
                <w:numId w:val="5"/>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去人性化：冷漠、猜疑、视人如物</w:t>
            </w:r>
          </w:p>
          <w:p>
            <w:pPr>
              <w:numPr>
                <w:ilvl w:val="0"/>
                <w:numId w:val="5"/>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攻击行为：攻击他人、自伤自残</w:t>
            </w:r>
          </w:p>
          <w:p>
            <w:pPr>
              <w:numPr>
                <w:ilvl w:val="0"/>
                <w:numId w:val="5"/>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（企业经理的自杀、大学教师的早逝）</w:t>
            </w:r>
          </w:p>
          <w:p>
            <w:pPr>
              <w:numPr>
                <w:ilvl w:val="0"/>
                <w:numId w:val="0"/>
              </w:numPr>
              <w:ind w:firstLine="420" w:firstLineChars="200"/>
              <w:rPr>
                <w:rFonts w:hint="eastAsia" w:ascii="宋体" w:hAnsi="宋体" w:eastAsia="宋体" w:cs="宋体"/>
                <w:b w:val="0"/>
                <w:color w:val="000000"/>
                <w:sz w:val="21"/>
                <w:szCs w:val="21"/>
              </w:rPr>
            </w:pPr>
            <w:r>
              <w:rPr>
                <w:rFonts w:hint="eastAsia" w:ascii="宋体" w:hAnsi="宋体" w:cs="宋体"/>
                <w:b w:val="0"/>
                <w:color w:val="000000"/>
                <w:sz w:val="21"/>
                <w:szCs w:val="21"/>
                <w:lang w:val="en-US" w:eastAsia="zh-CN"/>
              </w:rPr>
              <w:t>4.2</w:t>
            </w:r>
            <w:r>
              <w:rPr>
                <w:rFonts w:hint="eastAsia" w:ascii="宋体" w:hAnsi="宋体" w:eastAsia="宋体" w:cs="宋体"/>
                <w:b w:val="0"/>
                <w:color w:val="000000"/>
                <w:sz w:val="21"/>
                <w:szCs w:val="21"/>
              </w:rPr>
              <w:t xml:space="preserve">大学生职业心理危机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w:t>
            </w:r>
            <w:r>
              <w:rPr>
                <w:rFonts w:hint="eastAsia" w:ascii="宋体" w:hAnsi="宋体" w:cs="宋体"/>
                <w:b w:val="0"/>
                <w:color w:val="000000"/>
                <w:sz w:val="21"/>
                <w:szCs w:val="21"/>
                <w:lang w:val="en-US" w:eastAsia="zh-CN"/>
              </w:rPr>
              <w:t xml:space="preserve">  </w:t>
            </w:r>
            <w:r>
              <w:rPr>
                <w:rFonts w:hint="eastAsia" w:ascii="宋体" w:hAnsi="宋体" w:eastAsia="宋体" w:cs="宋体"/>
                <w:b w:val="0"/>
                <w:color w:val="000000"/>
                <w:sz w:val="21"/>
                <w:szCs w:val="21"/>
              </w:rPr>
              <w:t>大学生走向工作岗位是一个角色转换的过程，要顺利地实现这个转换过程，还要注意调节心理上的不适，有的放矢地采取心理调适措施，以便尽快地进入角色。大学生在角色转换中的心理不适，主要指毕业生到工作单位报到上班后一定时期内，因个人期望未能实现而表现出的不良心理状态。</w:t>
            </w:r>
          </w:p>
          <w:p>
            <w:pPr>
              <w:numPr>
                <w:ilvl w:val="0"/>
                <w:numId w:val="0"/>
              </w:numPr>
              <w:ind w:firstLine="420" w:firstLineChars="200"/>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一般有三种表现：</w:t>
            </w:r>
          </w:p>
          <w:p>
            <w:pPr>
              <w:numPr>
                <w:ilvl w:val="0"/>
                <w:numId w:val="0"/>
              </w:numPr>
              <w:ind w:firstLine="420" w:firstLineChars="200"/>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一是不满意新的工作单位而产生的失落心理。由于各种原因，部分毕业生落实的工作岗位不理想，有的与原来的自我设想及兴趣爱好反差较大，特别是又看到有些平时比自己差的同学反而找到了理想的工作，于是觉得老天爷太不公平，心理上极为不平衡。</w:t>
            </w:r>
          </w:p>
          <w:p>
            <w:pPr>
              <w:numPr>
                <w:ilvl w:val="0"/>
                <w:numId w:val="0"/>
              </w:numPr>
              <w:ind w:firstLine="420" w:firstLineChars="200"/>
              <w:rPr>
                <w:rFonts w:hint="eastAsia" w:ascii="宋体" w:hAnsi="宋体" w:eastAsia="宋体" w:cs="宋体"/>
                <w:b w:val="0"/>
                <w:color w:val="000000"/>
                <w:sz w:val="21"/>
                <w:szCs w:val="21"/>
              </w:rPr>
            </w:pPr>
            <w:r>
              <w:rPr>
                <w:rFonts w:hint="eastAsia" w:ascii="宋体" w:hAnsi="宋体" w:eastAsia="宋体" w:cs="宋体"/>
                <w:b w:val="0"/>
                <w:color w:val="000000"/>
                <w:sz w:val="21"/>
                <w:szCs w:val="21"/>
              </w:rPr>
              <w:t>二是不适应新的工作岗位，而产生的压抑心理。由于毕业生缺乏从事实际工作的技能和经验，有的人一上岗便觉得很难进入状态，总觉得不适应，于是产生了急躁畏难的心理，觉得非常压抑。</w:t>
            </w:r>
          </w:p>
          <w:p>
            <w:pPr>
              <w:numPr>
                <w:ilvl w:val="0"/>
                <w:numId w:val="0"/>
              </w:numPr>
              <w:overflowPunct/>
              <w:ind w:left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color w:val="000000"/>
                <w:sz w:val="21"/>
                <w:szCs w:val="21"/>
              </w:rPr>
              <w:t xml:space="preserve">三是不熟悉新的工作环境而产生的苦闷感。大学生离开了熟悉的校园学习环境，走向陌生的工作环境，但并未自觉地实现从学生角色向社会角色的转化。比如不少大学生在校时喜欢高谈阔论，对各种人与事随意评头品足，常常在生活上“不拘小节”，在工作上眼高手低，人际关系上以自己为中心。参加工作后发现以上种种均不受欢迎，不如意的事还不少。有些人对新环境中不如意的方面往往非常敏感，容易消极悲观，陷入苦恼之中。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大学生顺利完成从学校到社会、从学生到职业人的心理转变必须有如下几点认识：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首先意识到社会和学校不一样，职业人和学生又不一样；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第二把自己从学校这个小环境融入社会这个大环境中来；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第三要认识到学生是学知识，职业人是运用所学知识创造价值。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在明确自己的职业发展目标和方向的前提下，最重要的是有效的工作经验的积累，学会从一个“学校人”变成“职业人”，逐步提炼自己的职业含金量和竞争优势，只有这样，才是保证职场顺利发展的有效手段。 </w:t>
            </w:r>
            <w:r>
              <w:rPr>
                <w:rFonts w:hint="eastAsia" w:ascii="宋体" w:hAnsi="宋体" w:eastAsia="宋体" w:cs="宋体"/>
                <w:b/>
                <w:color w:val="000000"/>
                <w:sz w:val="21"/>
                <w:szCs w:val="21"/>
              </w:rPr>
              <w:cr/>
            </w:r>
            <w:r>
              <w:rPr>
                <w:rFonts w:hint="eastAsia" w:ascii="宋体" w:hAnsi="宋体" w:cs="宋体"/>
                <w:b/>
                <w:color w:val="000000"/>
                <w:sz w:val="21"/>
                <w:szCs w:val="21"/>
                <w:lang w:val="en-US" w:eastAsia="zh-CN"/>
              </w:rPr>
              <w:t xml:space="preserve">    </w:t>
            </w:r>
            <w:r>
              <w:rPr>
                <w:rFonts w:hint="eastAsia" w:ascii="宋体" w:hAnsi="宋体" w:eastAsia="宋体" w:cs="宋体"/>
                <w:b w:val="0"/>
                <w:i w:val="0"/>
                <w:sz w:val="21"/>
                <w:szCs w:val="21"/>
                <w:u w:val="none"/>
                <w:lang w:eastAsia="zh-CN"/>
              </w:rPr>
              <w:t>4.3</w:t>
            </w:r>
            <w:r>
              <w:rPr>
                <w:rFonts w:hint="eastAsia" w:ascii="宋体" w:hAnsi="宋体" w:eastAsia="宋体" w:cs="宋体"/>
                <w:b w:val="0"/>
                <w:i w:val="0"/>
                <w:sz w:val="21"/>
                <w:szCs w:val="21"/>
                <w:u w:val="none"/>
                <w:lang w:eastAsia="zh-CN"/>
              </w:rPr>
              <w:tab/>
            </w:r>
            <w:r>
              <w:rPr>
                <w:rFonts w:hint="eastAsia" w:ascii="宋体" w:hAnsi="宋体" w:eastAsia="宋体" w:cs="宋体"/>
                <w:b w:val="0"/>
                <w:i w:val="0"/>
                <w:sz w:val="21"/>
                <w:szCs w:val="21"/>
                <w:u w:val="none"/>
                <w:lang w:eastAsia="zh-CN"/>
              </w:rPr>
              <w:t>职业心理危机的危害</w:t>
            </w:r>
          </w:p>
          <w:p>
            <w:pPr>
              <w:numPr>
                <w:ilvl w:val="0"/>
                <w:numId w:val="0"/>
              </w:numPr>
              <w:overflowPunct/>
              <w:ind w:leftChars="0"/>
              <w:jc w:val="left"/>
              <w:textAlignment w:val="auto"/>
              <w:rPr>
                <w:rFonts w:hint="default" w:ascii="宋体" w:hAnsi="宋体" w:eastAsia="宋体" w:cs="宋体"/>
                <w:b w:val="0"/>
                <w:i w:val="0"/>
                <w:sz w:val="21"/>
                <w:szCs w:val="21"/>
                <w:u w:val="none"/>
                <w:lang w:val="en-US" w:eastAsia="zh-CN"/>
              </w:rPr>
            </w:pPr>
            <w:r>
              <w:rPr>
                <w:rFonts w:hint="eastAsia" w:ascii="宋体" w:hAnsi="宋体" w:cs="宋体"/>
                <w:b w:val="0"/>
                <w:i w:val="0"/>
                <w:sz w:val="21"/>
                <w:szCs w:val="21"/>
                <w:u w:val="none"/>
                <w:lang w:val="en-US" w:eastAsia="zh-CN"/>
              </w:rPr>
              <w:t xml:space="preserve">    亚健康状态；人际冲突、加剧并蔓延；自我价值降低，感染组织士气；工作效率降低、降职、下岗。</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4.4</w:t>
            </w:r>
            <w:r>
              <w:rPr>
                <w:rFonts w:hint="eastAsia" w:ascii="宋体" w:hAnsi="宋体" w:eastAsia="宋体" w:cs="宋体"/>
                <w:b w:val="0"/>
                <w:i w:val="0"/>
                <w:sz w:val="21"/>
                <w:szCs w:val="21"/>
                <w:u w:val="none"/>
                <w:lang w:eastAsia="zh-CN"/>
              </w:rPr>
              <w:tab/>
            </w:r>
            <w:r>
              <w:rPr>
                <w:rFonts w:hint="eastAsia" w:ascii="宋体" w:hAnsi="宋体" w:eastAsia="宋体" w:cs="宋体"/>
                <w:b w:val="0"/>
                <w:i w:val="0"/>
                <w:sz w:val="21"/>
                <w:szCs w:val="21"/>
                <w:u w:val="none"/>
                <w:lang w:eastAsia="zh-CN"/>
              </w:rPr>
              <w:t>职业心理危机的成因</w:t>
            </w:r>
          </w:p>
          <w:p>
            <w:pPr>
              <w:numPr>
                <w:ilvl w:val="0"/>
                <w:numId w:val="6"/>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社会快速发展，转为工作压力</w:t>
            </w:r>
          </w:p>
          <w:p>
            <w:pPr>
              <w:numPr>
                <w:ilvl w:val="0"/>
                <w:numId w:val="6"/>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社会的变革造成不安全感</w:t>
            </w:r>
          </w:p>
          <w:p>
            <w:pPr>
              <w:numPr>
                <w:ilvl w:val="0"/>
                <w:numId w:val="6"/>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工作缺乏自主性</w:t>
            </w:r>
          </w:p>
          <w:p>
            <w:pPr>
              <w:numPr>
                <w:ilvl w:val="0"/>
                <w:numId w:val="6"/>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超负荷的工作要求</w:t>
            </w:r>
          </w:p>
          <w:p>
            <w:pPr>
              <w:numPr>
                <w:ilvl w:val="0"/>
                <w:numId w:val="6"/>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人际关系的紧张</w:t>
            </w:r>
          </w:p>
          <w:p>
            <w:pPr>
              <w:numPr>
                <w:ilvl w:val="0"/>
                <w:numId w:val="6"/>
              </w:numPr>
              <w:overflowPunct/>
              <w:ind w:left="425" w:leftChars="0" w:hanging="425" w:firstLineChars="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个体因素：价值观改变、自我评价改变、完美主义、负罪感……</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4.5</w:t>
            </w:r>
            <w:r>
              <w:rPr>
                <w:rFonts w:hint="eastAsia" w:ascii="宋体" w:hAnsi="宋体" w:eastAsia="宋体" w:cs="宋体"/>
                <w:b w:val="0"/>
                <w:i w:val="0"/>
                <w:sz w:val="21"/>
                <w:szCs w:val="21"/>
                <w:u w:val="none"/>
                <w:lang w:eastAsia="zh-CN"/>
              </w:rPr>
              <w:tab/>
            </w:r>
            <w:r>
              <w:rPr>
                <w:rFonts w:hint="eastAsia" w:ascii="宋体" w:hAnsi="宋体" w:eastAsia="宋体" w:cs="宋体"/>
                <w:b w:val="0"/>
                <w:i w:val="0"/>
                <w:sz w:val="21"/>
                <w:szCs w:val="21"/>
                <w:u w:val="none"/>
                <w:lang w:eastAsia="zh-CN"/>
              </w:rPr>
              <w:t>职业心理危机的对策</w:t>
            </w:r>
          </w:p>
          <w:p>
            <w:pPr>
              <w:numPr>
                <w:ilvl w:val="0"/>
                <w:numId w:val="0"/>
              </w:numPr>
              <w:ind w:firstLine="420" w:firstLineChars="200"/>
              <w:rPr>
                <w:rFonts w:hint="eastAsia" w:ascii="宋体" w:hAnsi="宋体" w:eastAsia="宋体" w:cs="宋体"/>
                <w:b w:val="0"/>
                <w:i w:val="0"/>
                <w:sz w:val="21"/>
                <w:szCs w:val="21"/>
                <w:u w:val="none"/>
                <w:lang w:eastAsia="zh-CN"/>
              </w:rPr>
            </w:pPr>
            <w:r>
              <w:rPr>
                <w:rFonts w:hint="eastAsia" w:ascii="宋体" w:hAnsi="宋体" w:eastAsia="宋体" w:cs="宋体"/>
                <w:b w:val="0"/>
                <w:color w:val="000000"/>
                <w:sz w:val="21"/>
                <w:szCs w:val="21"/>
              </w:rPr>
              <w:t xml:space="preserve">为了避免职业心里危机，初涉职场，意气风发的大学生必须做到：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一要尽快平静心情，认真了解企业文化。每家公司都有林林总总的成文、不成文的制度和规则，它们加在一起，就构成了公司的企业文化。想迅速融入环境，在公司里如鱼得水，就要对这些制度、规则烂熟于心，严格遵守。初来乍到，切记莫逞英雄，天真地想去改变公司现有的文化，这样你只会给自己惹来麻烦。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二不要急躁，做事时分清轻重缓急。一个人的能力、精力有限，谁也不是超人，不可能一夜之间解决所有难题，做完所有事情。当一大堆工作同时压到你身上时，按“轻重缓急”的次序依次完成，是最合理的解决之道。暂且把那些杂七杂八的小事搁下，集中精力处理棘手的事情，安抚要求苛刻的客户。做好一件事，远比事事都尝试、最终却一事无成要强得多。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三要克服以前的自由心理，绝对遵守公司章程。每家公司都有自己的规章制度，有些是无论在哪里都必须遵守的，比如不迟到、不早退、办公时间不打私人电话、不揩公家的油等等。也许没有人因你早下班10分钟而指责你，但老板的眼睛是雪亮的，如果在这种小事上栽跟头，可真是得不偿失。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倘若在工作中，不幸遭遇心理危机，也不要慌张，急躁，这样只会陷入一个恶性循环当中，要摆脱种种心理上的不适，最关键的还是要靠毕业生自己的努力，积极进行自我调适。</w:t>
            </w:r>
            <w:r>
              <w:rPr>
                <w:rFonts w:hint="eastAsia" w:ascii="宋体" w:hAnsi="宋体" w:eastAsia="宋体" w:cs="宋体"/>
                <w:b w:val="0"/>
                <w:color w:val="000000"/>
                <w:sz w:val="21"/>
                <w:szCs w:val="21"/>
              </w:rPr>
              <w:cr/>
            </w:r>
            <w:r>
              <w:rPr>
                <w:rFonts w:hint="eastAsia" w:ascii="宋体" w:hAnsi="宋体" w:cs="宋体"/>
                <w:b w:val="0"/>
                <w:color w:val="000000"/>
                <w:sz w:val="21"/>
                <w:szCs w:val="21"/>
                <w:lang w:val="en-US" w:eastAsia="zh-CN"/>
              </w:rPr>
              <w:t xml:space="preserve">    </w:t>
            </w:r>
            <w:r>
              <w:rPr>
                <w:rFonts w:hint="eastAsia" w:ascii="宋体" w:hAnsi="宋体" w:eastAsia="宋体" w:cs="宋体"/>
                <w:b w:val="0"/>
                <w:color w:val="000000"/>
                <w:sz w:val="21"/>
                <w:szCs w:val="21"/>
              </w:rPr>
              <w:t xml:space="preserve">可以恰当运用下列一些方法去减轻心理冲突中所引起的负性情绪：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1、转移注意力。转移注意力是人们常用的调节情绪的手段。大学生刚走向工作岗位，产生了苦闷和失落，这是正常的现象，但是不要长期憋在心里，形成心理障碍。要用适当的方式向亲人朋友、同事倾吐出来，以减轻内心的痛苦。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2、积极参加单位组织的各种社交文娱活动。这样不仅可以使人容易忘记烦恼和忧愁，</w:t>
            </w:r>
            <w:r>
              <w:rPr>
                <w:rFonts w:hint="eastAsia" w:ascii="宋体" w:hAnsi="宋体" w:eastAsia="宋体" w:cs="宋体"/>
                <w:b w:val="0"/>
                <w:bCs/>
                <w:color w:val="000000"/>
                <w:sz w:val="21"/>
                <w:szCs w:val="21"/>
              </w:rPr>
              <w:t xml:space="preserve">而且还能够增加与人沟通的机会，增强同事间的亲近感。  </w:t>
            </w:r>
            <w:r>
              <w:rPr>
                <w:rFonts w:hint="eastAsia" w:ascii="宋体" w:hAnsi="宋体" w:eastAsia="宋体" w:cs="宋体"/>
                <w:b w:val="0"/>
                <w:bCs/>
                <w:color w:val="000000"/>
                <w:sz w:val="21"/>
                <w:szCs w:val="21"/>
              </w:rPr>
              <w:cr/>
            </w:r>
            <w:r>
              <w:rPr>
                <w:rFonts w:hint="eastAsia" w:ascii="宋体" w:hAnsi="宋体" w:eastAsia="宋体" w:cs="宋体"/>
                <w:b w:val="0"/>
                <w:bCs/>
                <w:color w:val="000000"/>
                <w:sz w:val="21"/>
                <w:szCs w:val="21"/>
              </w:rPr>
              <w:t xml:space="preserve">  3、调和人际关系。宽松良好的人际关系有助于事业的成功。</w:t>
            </w:r>
            <w:r>
              <w:rPr>
                <w:rFonts w:hint="eastAsia" w:ascii="宋体" w:hAnsi="宋体" w:eastAsia="宋体" w:cs="宋体"/>
                <w:b w:val="0"/>
                <w:color w:val="000000"/>
                <w:sz w:val="21"/>
                <w:szCs w:val="21"/>
              </w:rPr>
              <w:t xml:space="preserve">大学生到新单位后，首先要合群，努力使自己融入新的集体当中，要了解与自己相近的人的特点，做到彼此尊重，与人为善，与人融洽相处。参加工作后对单位的规章制度及一些问题的处理，不要随便表态，以免卷入不必要的人事是非的漩涡之中难以自拔。同时要仔细体会群体对自己的期待和鼓励，并据此及时调整自己的行为。  </w:t>
            </w:r>
            <w:r>
              <w:rPr>
                <w:rFonts w:hint="eastAsia" w:ascii="宋体" w:hAnsi="宋体" w:eastAsia="宋体" w:cs="宋体"/>
                <w:b w:val="0"/>
                <w:color w:val="000000"/>
                <w:sz w:val="21"/>
                <w:szCs w:val="21"/>
              </w:rPr>
              <w:cr/>
            </w:r>
            <w:r>
              <w:rPr>
                <w:rFonts w:hint="eastAsia" w:ascii="宋体" w:hAnsi="宋体" w:eastAsia="宋体" w:cs="宋体"/>
                <w:b w:val="0"/>
                <w:color w:val="000000"/>
                <w:sz w:val="21"/>
                <w:szCs w:val="21"/>
              </w:rPr>
              <w:t xml:space="preserve">  4、谦虚谨慎，自我正确定位。大学生进入社会后有必要对自己进行新的自我认识，弄清发挥自己的优势有哪些有利条件和不利因素，以便摆正自我关系，找准新的生活坐标。目前，机关、事业单位、大企业的人员的知识水平已普遍较高，拥有大学文凭的人比比皆是，大学生在他们面前已不再拥有多少知识优势。在这种情况下，更要从思想上真正放下架子，结合岗位技术的要求，刻苦钻研，勤于实践，努力提高自身素质，为以后挑重担、挑大梁做好充分的准备，只要有真本事在手，不愁无用武之地，不怕无用武之时。</w:t>
            </w:r>
            <w:r>
              <w:rPr>
                <w:rFonts w:hint="eastAsia" w:ascii="宋体" w:hAnsi="宋体" w:eastAsia="宋体" w:cs="宋体"/>
                <w:b w:val="0"/>
                <w:i w:val="0"/>
                <w:sz w:val="21"/>
                <w:szCs w:val="21"/>
                <w:u w:val="none"/>
                <w:lang w:eastAsia="zh-CN"/>
              </w:rPr>
              <w:t>最重要的对策：终身学习、开创新天地</w:t>
            </w:r>
            <w:r>
              <w:rPr>
                <w:rFonts w:hint="eastAsia" w:ascii="宋体" w:hAnsi="宋体" w:cs="宋体"/>
                <w:b w:val="0"/>
                <w:i w:val="0"/>
                <w:sz w:val="21"/>
                <w:szCs w:val="21"/>
                <w:u w:val="none"/>
                <w:lang w:eastAsia="zh-CN"/>
              </w:rPr>
              <w:t>。</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有位职业经理说：年轻的时候，靠拼劲吃饭；中年时，靠智慧吃饭；年老时，靠经验吃饭。我现在还在靠体力吃饭，如果有一天体力不行了，我又能干什么呢？</w:t>
            </w:r>
          </w:p>
          <w:p>
            <w:pPr>
              <w:numPr>
                <w:ilvl w:val="0"/>
                <w:numId w:val="0"/>
              </w:numPr>
              <w:overflowPunct/>
              <w:ind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在网上看到一则帖子，是一个25岁的女孩评论35岁的白领——她说，“我想那将是一个‘三无（35）时期’：无青春，无自由，无资历。”精辟！</w:t>
            </w:r>
          </w:p>
          <w:p>
            <w:pPr>
              <w:numPr>
                <w:ilvl w:val="0"/>
                <w:numId w:val="7"/>
              </w:numPr>
              <w:overflowPunct/>
              <w:ind w:firstLine="420" w:firstLineChars="200"/>
              <w:jc w:val="left"/>
              <w:textAlignment w:val="auto"/>
              <w:rPr>
                <w:rFonts w:hint="eastAsia" w:ascii="宋体" w:hAnsi="宋体" w:cs="宋体"/>
                <w:b w:val="0"/>
                <w:i w:val="0"/>
                <w:sz w:val="21"/>
                <w:szCs w:val="21"/>
                <w:u w:val="none"/>
                <w:lang w:val="en-US" w:eastAsia="zh-CN"/>
              </w:rPr>
            </w:pPr>
            <w:r>
              <w:rPr>
                <w:rFonts w:hint="eastAsia" w:ascii="宋体" w:hAnsi="宋体" w:cs="宋体"/>
                <w:b w:val="0"/>
                <w:i w:val="0"/>
                <w:sz w:val="21"/>
                <w:szCs w:val="21"/>
                <w:u w:val="none"/>
                <w:lang w:val="en-US" w:eastAsia="zh-CN"/>
              </w:rPr>
              <w:t>终身学习</w:t>
            </w:r>
          </w:p>
          <w:p>
            <w:pPr>
              <w:numPr>
                <w:ilvl w:val="0"/>
                <w:numId w:val="0"/>
              </w:numPr>
              <w:overflowPunct/>
              <w:ind w:leftChars="0" w:firstLine="42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迈好职场的第一步，如同在战场上找到适合自己的装备，合适的盔甲、合适的战靴、合适的武器、以及敏锐的探测战场变化的雷达，当你具备了这些装备并选择了有把握占领的领地，驱逐出你的竞争对手，你才可能成为这个地盘的霸主，并拥有更丰富的资源，以便于让自己将来可以发展的更加壮大，才有可能在硝烟弥漫的职场中立于不败之地。</w:t>
            </w:r>
          </w:p>
          <w:p>
            <w:pPr>
              <w:numPr>
                <w:ilvl w:val="0"/>
                <w:numId w:val="0"/>
              </w:numPr>
              <w:overflowPunct/>
              <w:ind w:leftChars="0"/>
              <w:jc w:val="left"/>
              <w:textAlignment w:val="auto"/>
              <w:rPr>
                <w:rFonts w:hint="default" w:ascii="宋体" w:hAnsi="宋体" w:cs="宋体"/>
                <w:b w:val="0"/>
                <w:i w:val="0"/>
                <w:sz w:val="21"/>
                <w:szCs w:val="21"/>
                <w:u w:val="none"/>
                <w:lang w:val="en-US" w:eastAsia="zh-CN"/>
              </w:rPr>
            </w:pPr>
            <w:r>
              <w:rPr>
                <w:rFonts w:hint="eastAsia" w:ascii="宋体" w:hAnsi="宋体" w:cs="宋体"/>
                <w:b w:val="0"/>
                <w:i w:val="0"/>
                <w:sz w:val="21"/>
                <w:szCs w:val="21"/>
                <w:u w:val="none"/>
                <w:lang w:val="en-US" w:eastAsia="zh-CN"/>
              </w:rPr>
              <w:t xml:space="preserve">    终身学习包括学会学习、注重实践和岗位成才。</w:t>
            </w:r>
          </w:p>
          <w:p>
            <w:pPr>
              <w:numPr>
                <w:ilvl w:val="0"/>
                <w:numId w:val="0"/>
              </w:numPr>
              <w:overflowPunct/>
              <w:ind w:leftChars="0" w:firstLine="420" w:firstLineChars="200"/>
              <w:jc w:val="left"/>
              <w:textAlignment w:val="auto"/>
              <w:rPr>
                <w:rFonts w:hint="default" w:ascii="宋体" w:hAnsi="宋体" w:eastAsia="宋体" w:cs="宋体"/>
                <w:b w:val="0"/>
                <w:i w:val="0"/>
                <w:sz w:val="21"/>
                <w:szCs w:val="21"/>
                <w:u w:val="none"/>
                <w:lang w:val="en-US" w:eastAsia="zh-CN"/>
              </w:rPr>
            </w:pPr>
            <w:r>
              <w:rPr>
                <w:rFonts w:hint="eastAsia" w:ascii="宋体" w:hAnsi="宋体" w:eastAsia="宋体" w:cs="宋体"/>
                <w:b w:val="0"/>
                <w:i w:val="0"/>
                <w:sz w:val="21"/>
                <w:szCs w:val="21"/>
                <w:u w:val="none"/>
                <w:lang w:eastAsia="zh-CN"/>
              </w:rPr>
              <w:t>5.1 学会</w:t>
            </w:r>
            <w:r>
              <w:rPr>
                <w:rFonts w:hint="eastAsia" w:ascii="宋体" w:hAnsi="宋体" w:cs="宋体"/>
                <w:b w:val="0"/>
                <w:i w:val="0"/>
                <w:sz w:val="21"/>
                <w:szCs w:val="21"/>
                <w:u w:val="none"/>
                <w:lang w:val="en-US" w:eastAsia="zh-CN"/>
              </w:rPr>
              <w:t>学习</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val="en-US" w:eastAsia="zh-CN"/>
              </w:rPr>
              <w:t>通过</w:t>
            </w:r>
            <w:r>
              <w:rPr>
                <w:rFonts w:hint="eastAsia" w:ascii="宋体" w:hAnsi="宋体" w:eastAsia="宋体" w:cs="宋体"/>
                <w:b w:val="0"/>
                <w:i w:val="0"/>
                <w:sz w:val="21"/>
                <w:szCs w:val="21"/>
                <w:u w:val="none"/>
                <w:lang w:eastAsia="zh-CN"/>
              </w:rPr>
              <w:t>理论学习完善知识结构</w:t>
            </w: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通过</w:t>
            </w:r>
            <w:r>
              <w:rPr>
                <w:rFonts w:hint="eastAsia" w:ascii="宋体" w:hAnsi="宋体" w:eastAsia="宋体" w:cs="宋体"/>
                <w:b w:val="0"/>
                <w:i w:val="0"/>
                <w:sz w:val="21"/>
                <w:szCs w:val="21"/>
                <w:u w:val="none"/>
                <w:lang w:eastAsia="zh-CN"/>
              </w:rPr>
              <w:t>观察学习</w:t>
            </w:r>
            <w:r>
              <w:rPr>
                <w:rFonts w:hint="eastAsia" w:ascii="宋体" w:hAnsi="宋体" w:cs="宋体"/>
                <w:b w:val="0"/>
                <w:i w:val="0"/>
                <w:sz w:val="21"/>
                <w:szCs w:val="21"/>
                <w:u w:val="none"/>
                <w:lang w:val="en-US" w:eastAsia="zh-CN"/>
              </w:rPr>
              <w:t>增加</w:t>
            </w:r>
            <w:r>
              <w:rPr>
                <w:rFonts w:hint="eastAsia" w:ascii="宋体" w:hAnsi="宋体" w:eastAsia="宋体" w:cs="宋体"/>
                <w:b w:val="0"/>
                <w:i w:val="0"/>
                <w:sz w:val="21"/>
                <w:szCs w:val="21"/>
                <w:u w:val="none"/>
                <w:lang w:eastAsia="zh-CN"/>
              </w:rPr>
              <w:t>实践经验</w:t>
            </w:r>
            <w:r>
              <w:rPr>
                <w:rFonts w:hint="eastAsia" w:ascii="宋体" w:hAnsi="宋体" w:cs="宋体"/>
                <w:b w:val="0"/>
                <w:i w:val="0"/>
                <w:sz w:val="21"/>
                <w:szCs w:val="21"/>
                <w:u w:val="none"/>
                <w:lang w:eastAsia="zh-CN"/>
              </w:rPr>
              <w:t>；</w:t>
            </w:r>
            <w:r>
              <w:rPr>
                <w:rFonts w:hint="eastAsia" w:ascii="宋体" w:hAnsi="宋体" w:cs="宋体"/>
                <w:b w:val="0"/>
                <w:i w:val="0"/>
                <w:sz w:val="21"/>
                <w:szCs w:val="21"/>
                <w:u w:val="none"/>
                <w:lang w:val="en-US" w:eastAsia="zh-CN"/>
              </w:rPr>
              <w:t>通过</w:t>
            </w:r>
            <w:r>
              <w:rPr>
                <w:rFonts w:hint="eastAsia" w:ascii="宋体" w:hAnsi="宋体" w:eastAsia="宋体" w:cs="宋体"/>
                <w:b w:val="0"/>
                <w:i w:val="0"/>
                <w:sz w:val="21"/>
                <w:szCs w:val="21"/>
                <w:u w:val="none"/>
                <w:lang w:eastAsia="zh-CN"/>
              </w:rPr>
              <w:t>社会学习积累社会经验</w:t>
            </w:r>
            <w:r>
              <w:rPr>
                <w:rFonts w:hint="eastAsia" w:ascii="宋体" w:hAnsi="宋体" w:cs="宋体"/>
                <w:b w:val="0"/>
                <w:i w:val="0"/>
                <w:sz w:val="21"/>
                <w:szCs w:val="21"/>
                <w:u w:val="none"/>
                <w:lang w:eastAsia="zh-CN"/>
              </w:rPr>
              <w:t>。</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5.2 注重实践</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cs="宋体"/>
                <w:b w:val="0"/>
                <w:i w:val="0"/>
                <w:sz w:val="21"/>
                <w:szCs w:val="21"/>
                <w:u w:val="none"/>
                <w:lang w:val="en-US" w:eastAsia="zh-CN"/>
              </w:rPr>
              <w:t>因为实践出真知；</w:t>
            </w:r>
            <w:r>
              <w:rPr>
                <w:rFonts w:hint="eastAsia" w:ascii="宋体" w:hAnsi="宋体" w:eastAsia="宋体" w:cs="宋体"/>
                <w:b w:val="0"/>
                <w:i w:val="0"/>
                <w:sz w:val="21"/>
                <w:szCs w:val="21"/>
                <w:u w:val="none"/>
                <w:lang w:eastAsia="zh-CN"/>
              </w:rPr>
              <w:t>实践是检验真理的唯一标准</w:t>
            </w:r>
            <w:r>
              <w:rPr>
                <w:rFonts w:hint="eastAsia" w:ascii="宋体" w:hAnsi="宋体" w:cs="宋体"/>
                <w:b w:val="0"/>
                <w:i w:val="0"/>
                <w:sz w:val="21"/>
                <w:szCs w:val="21"/>
                <w:u w:val="none"/>
                <w:lang w:eastAsia="zh-CN"/>
              </w:rPr>
              <w:t>；</w:t>
            </w:r>
            <w:r>
              <w:rPr>
                <w:rFonts w:hint="eastAsia" w:ascii="宋体" w:hAnsi="宋体" w:eastAsia="宋体" w:cs="宋体"/>
                <w:b w:val="0"/>
                <w:i w:val="0"/>
                <w:sz w:val="21"/>
                <w:szCs w:val="21"/>
                <w:u w:val="none"/>
                <w:lang w:eastAsia="zh-CN"/>
              </w:rPr>
              <w:t>实践是学习的动力</w:t>
            </w:r>
            <w:r>
              <w:rPr>
                <w:rFonts w:hint="eastAsia" w:ascii="宋体" w:hAnsi="宋体" w:cs="宋体"/>
                <w:b w:val="0"/>
                <w:i w:val="0"/>
                <w:sz w:val="21"/>
                <w:szCs w:val="21"/>
                <w:u w:val="none"/>
                <w:lang w:eastAsia="zh-CN"/>
              </w:rPr>
              <w:t>。</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5.3 岗位成才</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岗位成才是人才发展的重要规律</w:t>
            </w:r>
          </w:p>
          <w:p>
            <w:pPr>
              <w:numPr>
                <w:ilvl w:val="0"/>
                <w:numId w:val="0"/>
              </w:numPr>
              <w:overflowPunct/>
              <w:jc w:val="left"/>
              <w:textAlignment w:val="auto"/>
              <w:rPr>
                <w:rFonts w:hint="eastAsia" w:ascii="宋体" w:hAnsi="宋体" w:eastAsia="宋体" w:cs="宋体"/>
                <w:b w:val="0"/>
                <w:i w:val="0"/>
                <w:sz w:val="21"/>
                <w:szCs w:val="21"/>
                <w:u w:val="none"/>
                <w:lang w:eastAsia="zh-CN"/>
              </w:rPr>
            </w:pPr>
            <w:r>
              <w:rPr>
                <w:rFonts w:hint="eastAsia" w:ascii="宋体" w:hAnsi="宋体" w:eastAsia="宋体" w:cs="宋体"/>
                <w:b w:val="0"/>
                <w:i w:val="0"/>
                <w:sz w:val="21"/>
                <w:szCs w:val="21"/>
                <w:u w:val="none"/>
                <w:lang w:eastAsia="zh-CN"/>
              </w:rPr>
              <w:t xml:space="preserve">    曾有一位首席执行官说：“对于刚毕业的大学生，找不到适宜的工作，能力不是问题、教育不是问题、基本知识也不是问题，最大的问题是心态。他们无法用一颗正常的心去面对工作。”所以，步入职场的同学们，一定要用一颗平常心面对就业这个问题。无论前方一片明媚或是迷惘未知，我们都要坦然面对，不能一开始就输了气势。</w:t>
            </w:r>
          </w:p>
          <w:p>
            <w:pPr>
              <w:numPr>
                <w:ilvl w:val="0"/>
                <w:numId w:val="0"/>
              </w:numPr>
              <w:overflowPunct/>
              <w:ind w:leftChars="0" w:firstLine="420" w:firstLineChars="200"/>
              <w:jc w:val="left"/>
              <w:textAlignment w:val="auto"/>
              <w:rPr>
                <w:rFonts w:hint="eastAsia" w:ascii="宋体" w:hAnsi="宋体" w:eastAsia="宋体" w:cs="宋体"/>
                <w:b w:val="0"/>
                <w:i w:val="0"/>
                <w:sz w:val="21"/>
                <w:szCs w:val="21"/>
                <w:u w:val="none"/>
                <w:lang w:val="en-US" w:eastAsia="zh-CN"/>
              </w:rPr>
            </w:pPr>
            <w:r>
              <w:rPr>
                <w:rFonts w:hint="eastAsia" w:ascii="宋体" w:hAnsi="宋体" w:eastAsia="宋体" w:cs="宋体"/>
                <w:b w:val="0"/>
                <w:i w:val="0"/>
                <w:sz w:val="21"/>
                <w:szCs w:val="21"/>
                <w:u w:val="none"/>
                <w:lang w:val="en-US" w:eastAsia="zh-CN"/>
              </w:rPr>
              <w:t xml:space="preserve">    </w:t>
            </w:r>
          </w:p>
          <w:p>
            <w:pPr>
              <w:numPr>
                <w:ilvl w:val="0"/>
                <w:numId w:val="0"/>
              </w:numPr>
              <w:overflowPunct/>
              <w:ind w:leftChars="0" w:firstLine="422" w:firstLineChars="200"/>
              <w:jc w:val="left"/>
              <w:textAlignment w:val="auto"/>
              <w:rPr>
                <w:rFonts w:hint="eastAsia" w:ascii="宋体" w:hAnsi="宋体" w:eastAsia="宋体" w:cs="宋体"/>
                <w:b/>
                <w:bCs/>
                <w:i w:val="0"/>
                <w:sz w:val="21"/>
                <w:szCs w:val="21"/>
                <w:u w:val="none"/>
                <w:lang w:val="en-US" w:eastAsia="zh-CN"/>
              </w:rPr>
            </w:pPr>
            <w:r>
              <w:rPr>
                <w:rFonts w:hint="eastAsia" w:ascii="宋体" w:hAnsi="宋体" w:cs="宋体"/>
                <w:b/>
                <w:bCs/>
                <w:i w:val="0"/>
                <w:sz w:val="21"/>
                <w:szCs w:val="21"/>
                <w:u w:val="none"/>
                <w:lang w:val="en-US" w:eastAsia="zh-CN"/>
              </w:rPr>
              <w:t>三、</w:t>
            </w:r>
            <w:r>
              <w:rPr>
                <w:rFonts w:hint="eastAsia" w:ascii="宋体" w:hAnsi="宋体" w:eastAsia="宋体" w:cs="宋体"/>
                <w:b/>
                <w:bCs/>
                <w:i w:val="0"/>
                <w:sz w:val="21"/>
                <w:szCs w:val="21"/>
                <w:u w:val="none"/>
                <w:lang w:val="en-US" w:eastAsia="zh-CN"/>
              </w:rPr>
              <w:t>教学总结</w:t>
            </w:r>
          </w:p>
          <w:p>
            <w:pPr>
              <w:numPr>
                <w:ilvl w:val="0"/>
                <w:numId w:val="0"/>
              </w:numPr>
              <w:overflowPunct/>
              <w:ind w:leftChars="0" w:firstLine="420" w:firstLineChars="200"/>
              <w:jc w:val="left"/>
              <w:textAlignment w:val="auto"/>
              <w:rPr>
                <w:rFonts w:hint="default" w:ascii="宋体" w:hAnsi="宋体" w:eastAsia="宋体" w:cs="宋体"/>
                <w:b w:val="0"/>
                <w:i w:val="0"/>
                <w:sz w:val="21"/>
                <w:szCs w:val="21"/>
                <w:u w:val="none"/>
                <w:lang w:val="en-US" w:eastAsia="zh-CN"/>
              </w:rPr>
            </w:pPr>
            <w:r>
              <w:rPr>
                <w:rFonts w:hint="eastAsia" w:ascii="宋体" w:hAnsi="宋体" w:eastAsia="宋体" w:cs="宋体"/>
                <w:b w:val="0"/>
                <w:i w:val="0"/>
                <w:sz w:val="21"/>
                <w:szCs w:val="21"/>
                <w:u w:val="none"/>
                <w:lang w:eastAsia="zh-CN"/>
              </w:rPr>
              <w:t>本项目</w:t>
            </w:r>
            <w:r>
              <w:rPr>
                <w:rFonts w:hint="eastAsia" w:ascii="宋体" w:hAnsi="宋体" w:eastAsia="宋体" w:cs="宋体"/>
                <w:b w:val="0"/>
                <w:i w:val="0"/>
                <w:sz w:val="21"/>
                <w:szCs w:val="21"/>
                <w:u w:val="none"/>
                <w:lang w:val="en-US" w:eastAsia="zh-CN"/>
              </w:rPr>
              <w:t>涉及的任务内容较多，用时三课时，从职业适应到工作流程，从职业心理危机到终身学习</w:t>
            </w:r>
            <w:r>
              <w:rPr>
                <w:rFonts w:hint="eastAsia" w:ascii="宋体" w:hAnsi="宋体" w:eastAsia="宋体" w:cs="宋体"/>
                <w:b w:val="0"/>
                <w:i w:val="0"/>
                <w:sz w:val="21"/>
                <w:szCs w:val="21"/>
                <w:u w:val="none"/>
                <w:lang w:eastAsia="zh-CN"/>
              </w:rPr>
              <w:t>。</w:t>
            </w:r>
            <w:r>
              <w:rPr>
                <w:rFonts w:hint="eastAsia" w:ascii="宋体" w:hAnsi="宋体" w:eastAsia="宋体" w:cs="宋体"/>
                <w:b w:val="0"/>
                <w:i w:val="0"/>
                <w:sz w:val="21"/>
                <w:szCs w:val="21"/>
                <w:u w:val="none"/>
                <w:lang w:val="en-US" w:eastAsia="zh-CN"/>
              </w:rPr>
              <w:t>需要教师具备深厚的理论功底和丰富的实战经验，才能让学生有兴趣参与繁多的学习，有信心胜任未来的工作。</w:t>
            </w:r>
          </w:p>
          <w:p>
            <w:pPr>
              <w:numPr>
                <w:ilvl w:val="0"/>
                <w:numId w:val="0"/>
              </w:numPr>
              <w:overflowPunct/>
              <w:ind w:leftChars="0" w:firstLine="422" w:firstLineChars="200"/>
              <w:jc w:val="left"/>
              <w:textAlignment w:val="auto"/>
              <w:rPr>
                <w:rFonts w:hint="eastAsia" w:ascii="宋体" w:hAnsi="宋体" w:eastAsia="宋体" w:cs="宋体"/>
                <w:b/>
                <w:bCs/>
                <w:i w:val="0"/>
                <w:sz w:val="21"/>
                <w:szCs w:val="21"/>
                <w:u w:val="none"/>
                <w:lang w:val="en-US" w:eastAsia="zh-CN"/>
              </w:rPr>
            </w:pPr>
          </w:p>
          <w:p>
            <w:pPr>
              <w:numPr>
                <w:ilvl w:val="0"/>
                <w:numId w:val="0"/>
              </w:numPr>
              <w:overflowPunct/>
              <w:ind w:leftChars="0" w:firstLine="422" w:firstLineChars="200"/>
              <w:jc w:val="left"/>
              <w:textAlignment w:val="auto"/>
              <w:rPr>
                <w:rFonts w:hint="eastAsia" w:ascii="宋体" w:hAnsi="宋体" w:eastAsia="宋体" w:cs="宋体"/>
                <w:b/>
                <w:bCs/>
                <w:i w:val="0"/>
                <w:sz w:val="21"/>
                <w:szCs w:val="21"/>
                <w:u w:val="none"/>
                <w:lang w:val="en-US" w:eastAsia="zh-CN"/>
              </w:rPr>
            </w:pPr>
            <w:r>
              <w:rPr>
                <w:rFonts w:hint="eastAsia" w:ascii="宋体" w:hAnsi="宋体" w:eastAsia="宋体" w:cs="宋体"/>
                <w:b/>
                <w:bCs/>
                <w:i w:val="0"/>
                <w:sz w:val="21"/>
                <w:szCs w:val="21"/>
                <w:u w:val="none"/>
                <w:lang w:val="en-US" w:eastAsia="zh-CN"/>
              </w:rPr>
              <w:t>四、课后作业</w:t>
            </w:r>
          </w:p>
          <w:p>
            <w:pPr>
              <w:numPr>
                <w:ilvl w:val="0"/>
                <w:numId w:val="0"/>
              </w:numPr>
              <w:ind w:firstLine="420" w:firstLineChars="200"/>
              <w:rPr>
                <w:rFonts w:hint="eastAsia" w:ascii="宋体" w:hAnsi="宋体"/>
                <w:szCs w:val="21"/>
              </w:rPr>
            </w:pPr>
            <w:r>
              <w:rPr>
                <w:rFonts w:hint="eastAsia"/>
                <w:lang w:val="en-US" w:eastAsia="zh-CN"/>
              </w:rPr>
              <w:t>1.坚持终身学习，请列出近两周的学习安排，以及近一年的学习计划。</w:t>
            </w:r>
          </w:p>
          <w:p>
            <w:pPr>
              <w:pStyle w:val="18"/>
              <w:ind w:left="0" w:leftChars="0" w:firstLine="420" w:firstLineChars="200"/>
              <w:rPr>
                <w:rFonts w:hint="eastAsia"/>
              </w:rPr>
            </w:pPr>
            <w:r>
              <w:rPr>
                <w:rFonts w:hint="eastAsia"/>
                <w:lang w:val="en-US" w:eastAsia="zh-CN"/>
              </w:rPr>
              <w:t>2.</w:t>
            </w:r>
            <w:r>
              <w:rPr>
                <w:rFonts w:hint="eastAsia"/>
              </w:rPr>
              <w:t>进入职场后，大学毕业生如何建立良好的人际关系？</w:t>
            </w:r>
          </w:p>
          <w:p>
            <w:pPr>
              <w:pStyle w:val="18"/>
              <w:ind w:left="0" w:leftChars="0" w:firstLine="420" w:firstLineChars="200"/>
              <w:rPr>
                <w:rFonts w:hint="eastAsia"/>
              </w:rPr>
            </w:pPr>
            <w:r>
              <w:rPr>
                <w:rFonts w:hint="eastAsia"/>
                <w:lang w:val="en-US" w:eastAsia="zh-CN"/>
              </w:rPr>
              <w:t>3.</w:t>
            </w:r>
            <w:r>
              <w:rPr>
                <w:rFonts w:hint="eastAsia"/>
              </w:rPr>
              <w:t>大学生初入职场，职业适应</w:t>
            </w:r>
            <w:r>
              <w:rPr>
                <w:rFonts w:hint="eastAsia"/>
                <w:lang w:val="en-US" w:eastAsia="zh-CN"/>
              </w:rPr>
              <w:t>包括</w:t>
            </w:r>
            <w:r>
              <w:rPr>
                <w:rFonts w:hint="eastAsia"/>
              </w:rPr>
              <w:t>哪些</w:t>
            </w:r>
            <w:r>
              <w:rPr>
                <w:rFonts w:hint="eastAsia"/>
                <w:lang w:val="en-US" w:eastAsia="zh-CN"/>
              </w:rPr>
              <w:t>因素</w:t>
            </w:r>
            <w:r>
              <w:rPr>
                <w:rFonts w:hint="eastAsia"/>
              </w:rPr>
              <w:t>？</w:t>
            </w:r>
          </w:p>
          <w:p>
            <w:pPr>
              <w:pStyle w:val="5"/>
              <w:pageBreakBefore w:val="0"/>
              <w:widowControl w:val="0"/>
              <w:tabs>
                <w:tab w:val="left" w:pos="-108"/>
              </w:tabs>
              <w:kinsoku/>
              <w:wordWrap/>
              <w:overflowPunct/>
              <w:topLinePunct w:val="0"/>
              <w:autoSpaceDE/>
              <w:autoSpaceDN/>
              <w:bidi w:val="0"/>
              <w:adjustRightInd w:val="0"/>
              <w:snapToGrid/>
              <w:spacing w:line="440" w:lineRule="exact"/>
              <w:ind w:left="0" w:leftChars="0" w:firstLine="420" w:firstLineChars="200"/>
              <w:textAlignment w:val="baseline"/>
              <w:rPr>
                <w:rFonts w:hint="eastAsia"/>
                <w:sz w:val="21"/>
                <w:szCs w:val="21"/>
                <w:lang w:val="en-US" w:eastAsia="zh-CN"/>
              </w:rPr>
            </w:pPr>
          </w:p>
        </w:tc>
        <w:tc>
          <w:tcPr>
            <w:tcW w:w="1388" w:type="dxa"/>
            <w:tcBorders>
              <w:tl2br w:val="nil"/>
              <w:tr2bl w:val="nil"/>
            </w:tcBorders>
            <w:noWrap w:val="0"/>
            <w:vAlign w:val="top"/>
          </w:tcPr>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sz w:val="21"/>
                <w:szCs w:val="21"/>
              </w:rPr>
            </w:pPr>
          </w:p>
          <w:p>
            <w:pPr>
              <w:spacing w:line="400" w:lineRule="exact"/>
              <w:rPr>
                <w:rFonts w:hint="eastAsia" w:ascii="宋体" w:hAnsi="宋体" w:eastAsia="宋体" w:cs="宋体"/>
                <w:b/>
                <w:sz w:val="21"/>
                <w:szCs w:val="21"/>
              </w:rPr>
            </w:pPr>
            <w:r>
              <w:rPr>
                <w:rFonts w:hint="eastAsia" w:ascii="宋体" w:hAnsi="宋体" w:eastAsia="宋体" w:cs="宋体"/>
                <w:b/>
                <w:sz w:val="21"/>
                <w:szCs w:val="21"/>
              </w:rPr>
              <w:t>上节课课程内容回顾。</w:t>
            </w:r>
          </w:p>
          <w:p>
            <w:pPr>
              <w:rPr>
                <w:rFonts w:hint="eastAsia" w:ascii="宋体" w:hAnsi="宋体" w:eastAsia="宋体" w:cs="宋体"/>
                <w:bCs/>
                <w:sz w:val="21"/>
                <w:szCs w:val="21"/>
              </w:rPr>
            </w:pPr>
          </w:p>
          <w:p>
            <w:pPr>
              <w:spacing w:line="400" w:lineRule="exact"/>
              <w:rPr>
                <w:rFonts w:hint="eastAsia" w:ascii="宋体" w:hAnsi="宋体" w:eastAsia="宋体" w:cs="宋体"/>
                <w:b/>
                <w:sz w:val="21"/>
                <w:szCs w:val="21"/>
                <w:lang w:val="en-US" w:eastAsia="zh-CN"/>
              </w:rPr>
            </w:pPr>
          </w:p>
          <w:p>
            <w:pPr>
              <w:spacing w:line="400" w:lineRule="exact"/>
              <w:rPr>
                <w:rFonts w:hint="eastAsia" w:ascii="宋体" w:hAnsi="宋体" w:cs="宋体"/>
                <w:b/>
                <w:sz w:val="21"/>
                <w:szCs w:val="21"/>
                <w:lang w:val="en-US" w:eastAsia="zh-CN"/>
              </w:rPr>
            </w:pPr>
          </w:p>
          <w:p>
            <w:pPr>
              <w:spacing w:line="400" w:lineRule="exact"/>
              <w:rPr>
                <w:rFonts w:hint="default" w:ascii="宋体" w:hAnsi="宋体" w:eastAsia="宋体" w:cs="宋体"/>
                <w:b/>
                <w:sz w:val="21"/>
                <w:szCs w:val="21"/>
                <w:lang w:val="en-US" w:eastAsia="zh-CN"/>
              </w:rPr>
            </w:pPr>
            <w:r>
              <w:rPr>
                <w:rFonts w:hint="eastAsia" w:ascii="宋体" w:hAnsi="宋体" w:cs="宋体"/>
                <w:b/>
                <w:sz w:val="21"/>
                <w:szCs w:val="21"/>
                <w:lang w:val="en-US" w:eastAsia="zh-CN"/>
              </w:rPr>
              <w:t>案例分析，小组讨论</w:t>
            </w:r>
          </w:p>
          <w:p>
            <w:pPr>
              <w:spacing w:line="400" w:lineRule="exact"/>
              <w:rPr>
                <w:rFonts w:hint="eastAsia" w:ascii="宋体" w:hAnsi="宋体" w:eastAsia="宋体" w:cs="宋体"/>
                <w:sz w:val="21"/>
                <w:szCs w:val="21"/>
              </w:rPr>
            </w:pPr>
          </w:p>
          <w:p>
            <w:pPr>
              <w:spacing w:line="400" w:lineRule="exact"/>
              <w:rPr>
                <w:rFonts w:hint="eastAsia" w:ascii="宋体" w:hAnsi="宋体" w:eastAsia="宋体" w:cs="宋体"/>
                <w:sz w:val="21"/>
                <w:szCs w:val="21"/>
              </w:rPr>
            </w:pPr>
          </w:p>
          <w:p>
            <w:pPr>
              <w:spacing w:line="400" w:lineRule="exact"/>
              <w:rPr>
                <w:rFonts w:hint="eastAsia" w:ascii="宋体" w:hAnsi="宋体" w:eastAsia="宋体" w:cs="宋体"/>
                <w:sz w:val="21"/>
                <w:szCs w:val="21"/>
              </w:rPr>
            </w:pPr>
          </w:p>
          <w:p>
            <w:pPr>
              <w:spacing w:line="400" w:lineRule="exact"/>
              <w:rPr>
                <w:rFonts w:hint="eastAsia" w:ascii="宋体" w:hAnsi="宋体" w:eastAsia="宋体" w:cs="宋体"/>
                <w:sz w:val="21"/>
                <w:szCs w:val="21"/>
              </w:rPr>
            </w:pPr>
          </w:p>
          <w:p>
            <w:pPr>
              <w:spacing w:line="400" w:lineRule="exact"/>
              <w:rPr>
                <w:rFonts w:hint="eastAsia" w:ascii="宋体" w:hAnsi="宋体" w:eastAsia="宋体" w:cs="宋体"/>
                <w:sz w:val="21"/>
                <w:szCs w:val="21"/>
              </w:rPr>
            </w:pPr>
          </w:p>
          <w:p>
            <w:pPr>
              <w:spacing w:line="400" w:lineRule="exact"/>
              <w:rPr>
                <w:rFonts w:hint="eastAsia" w:ascii="宋体" w:hAnsi="宋体" w:eastAsia="宋体" w:cs="宋体"/>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r>
              <w:rPr>
                <w:rFonts w:hint="eastAsia" w:ascii="宋体" w:hAnsi="宋体" w:eastAsia="宋体" w:cs="宋体"/>
                <w:b/>
                <w:sz w:val="21"/>
                <w:szCs w:val="21"/>
              </w:rPr>
              <w:t>教师点评</w:t>
            </w: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cs="宋体"/>
                <w:b/>
                <w:sz w:val="21"/>
                <w:szCs w:val="21"/>
                <w:lang w:val="en-US" w:eastAsia="zh-CN"/>
              </w:rPr>
            </w:pPr>
          </w:p>
          <w:p>
            <w:pPr>
              <w:spacing w:line="400" w:lineRule="exact"/>
              <w:rPr>
                <w:rFonts w:hint="eastAsia" w:ascii="宋体" w:hAnsi="宋体" w:cs="宋体"/>
                <w:b/>
                <w:sz w:val="21"/>
                <w:szCs w:val="21"/>
                <w:lang w:val="en-US" w:eastAsia="zh-CN"/>
              </w:rPr>
            </w:pPr>
          </w:p>
          <w:p>
            <w:pPr>
              <w:spacing w:line="400" w:lineRule="exact"/>
              <w:rPr>
                <w:rFonts w:hint="eastAsia" w:ascii="宋体" w:hAnsi="宋体" w:cs="宋体"/>
                <w:b/>
                <w:sz w:val="21"/>
                <w:szCs w:val="21"/>
                <w:lang w:val="en-US" w:eastAsia="zh-CN"/>
              </w:rPr>
            </w:pPr>
          </w:p>
          <w:p>
            <w:pPr>
              <w:spacing w:line="400" w:lineRule="exact"/>
              <w:rPr>
                <w:rFonts w:hint="eastAsia" w:ascii="宋体" w:hAnsi="宋体" w:cs="宋体"/>
                <w:b/>
                <w:sz w:val="21"/>
                <w:szCs w:val="21"/>
                <w:lang w:val="en-US" w:eastAsia="zh-CN"/>
              </w:rPr>
            </w:pPr>
          </w:p>
          <w:p>
            <w:pPr>
              <w:spacing w:line="400" w:lineRule="exact"/>
              <w:rPr>
                <w:rFonts w:hint="eastAsia" w:ascii="宋体" w:hAnsi="宋体" w:cs="宋体"/>
                <w:b/>
                <w:sz w:val="21"/>
                <w:szCs w:val="21"/>
                <w:lang w:val="en-US" w:eastAsia="zh-CN"/>
              </w:rPr>
            </w:pPr>
          </w:p>
          <w:p>
            <w:pPr>
              <w:spacing w:line="400" w:lineRule="exact"/>
              <w:rPr>
                <w:rFonts w:hint="eastAsia" w:ascii="宋体" w:hAnsi="宋体" w:cs="宋体"/>
                <w:b/>
                <w:sz w:val="21"/>
                <w:szCs w:val="21"/>
                <w:lang w:val="en-US" w:eastAsia="zh-CN"/>
              </w:rPr>
            </w:pPr>
          </w:p>
          <w:p>
            <w:pPr>
              <w:spacing w:line="400" w:lineRule="exact"/>
              <w:rPr>
                <w:rFonts w:hint="eastAsia" w:ascii="宋体" w:hAnsi="宋体" w:cs="宋体"/>
                <w:b/>
                <w:sz w:val="21"/>
                <w:szCs w:val="21"/>
                <w:lang w:val="en-US" w:eastAsia="zh-CN"/>
              </w:rPr>
            </w:pPr>
            <w:r>
              <w:rPr>
                <w:rFonts w:hint="eastAsia" w:ascii="宋体" w:hAnsi="宋体" w:cs="宋体"/>
                <w:b/>
                <w:sz w:val="21"/>
                <w:szCs w:val="21"/>
                <w:lang w:val="en-US" w:eastAsia="zh-CN"/>
              </w:rPr>
              <w:t>课程思政：</w:t>
            </w:r>
          </w:p>
          <w:p>
            <w:pPr>
              <w:spacing w:line="400" w:lineRule="exact"/>
              <w:rPr>
                <w:rFonts w:hint="default" w:ascii="宋体" w:hAnsi="宋体" w:cs="宋体"/>
                <w:b/>
                <w:sz w:val="21"/>
                <w:szCs w:val="21"/>
                <w:lang w:val="en-US" w:eastAsia="zh-CN"/>
              </w:rPr>
            </w:pPr>
            <w:r>
              <w:rPr>
                <w:rFonts w:hint="eastAsia" w:ascii="宋体" w:hAnsi="宋体" w:cs="宋体"/>
                <w:b/>
                <w:sz w:val="21"/>
                <w:szCs w:val="21"/>
                <w:lang w:val="en-US" w:eastAsia="zh-CN"/>
              </w:rPr>
              <w:t>当下心理问题已经成为影响人们工作生活的重要问题，要在初入职场胜任工作心理适应是基础。日常生活中内心强大也是一种智慧。</w:t>
            </w: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lang w:val="en-US" w:eastAsia="zh-CN"/>
              </w:rPr>
            </w:pPr>
            <w:r>
              <w:rPr>
                <w:rFonts w:hint="eastAsia" w:ascii="宋体" w:hAnsi="宋体" w:cs="宋体"/>
                <w:b/>
                <w:sz w:val="21"/>
                <w:szCs w:val="21"/>
                <w:lang w:val="en-US" w:eastAsia="zh-CN"/>
              </w:rPr>
              <w:t>同学举例</w:t>
            </w: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r>
              <w:rPr>
                <w:rFonts w:hint="eastAsia" w:ascii="宋体" w:hAnsi="宋体" w:eastAsia="宋体" w:cs="宋体"/>
                <w:b/>
                <w:sz w:val="21"/>
                <w:szCs w:val="21"/>
              </w:rPr>
              <w:t>边讲边演练</w:t>
            </w: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cs="宋体"/>
                <w:b/>
                <w:sz w:val="21"/>
                <w:szCs w:val="21"/>
                <w:lang w:val="en-US" w:eastAsia="zh-CN"/>
              </w:rPr>
            </w:pPr>
            <w:r>
              <w:rPr>
                <w:rFonts w:hint="eastAsia" w:ascii="宋体" w:hAnsi="宋体" w:cs="宋体"/>
                <w:b/>
                <w:sz w:val="21"/>
                <w:szCs w:val="21"/>
                <w:lang w:val="en-US" w:eastAsia="zh-CN"/>
              </w:rPr>
              <w:t>观看视频：职场钝感力</w:t>
            </w:r>
          </w:p>
          <w:p>
            <w:pPr>
              <w:spacing w:line="400" w:lineRule="exact"/>
              <w:rPr>
                <w:rFonts w:hint="eastAsia" w:ascii="宋体" w:hAnsi="宋体" w:cs="宋体"/>
                <w:b/>
                <w:sz w:val="21"/>
                <w:szCs w:val="21"/>
                <w:lang w:val="en-US" w:eastAsia="zh-CN"/>
              </w:rPr>
            </w:pPr>
            <w:r>
              <w:rPr>
                <w:rFonts w:hint="eastAsia" w:ascii="宋体" w:hAnsi="宋体" w:cs="宋体"/>
                <w:b/>
                <w:sz w:val="21"/>
                <w:szCs w:val="21"/>
                <w:lang w:val="en-US" w:eastAsia="zh-CN"/>
              </w:rPr>
              <w:t>课堂思政：</w:t>
            </w:r>
          </w:p>
          <w:p>
            <w:pPr>
              <w:numPr>
                <w:ilvl w:val="0"/>
                <w:numId w:val="0"/>
              </w:numPr>
              <w:overflowPunct/>
              <w:jc w:val="left"/>
              <w:textAlignment w:val="auto"/>
              <w:rPr>
                <w:rFonts w:hint="eastAsia" w:ascii="宋体" w:hAnsi="宋体" w:eastAsia="宋体" w:cs="宋体"/>
                <w:b/>
                <w:bCs/>
                <w:i w:val="0"/>
                <w:sz w:val="21"/>
                <w:szCs w:val="21"/>
                <w:u w:val="none"/>
                <w:lang w:eastAsia="zh-CN"/>
              </w:rPr>
            </w:pPr>
            <w:r>
              <w:rPr>
                <w:rFonts w:hint="eastAsia" w:ascii="宋体" w:hAnsi="宋体" w:eastAsia="宋体" w:cs="宋体"/>
                <w:b/>
                <w:bCs/>
                <w:i w:val="0"/>
                <w:sz w:val="21"/>
                <w:szCs w:val="21"/>
                <w:u w:val="none"/>
                <w:lang w:eastAsia="zh-CN"/>
              </w:rPr>
              <w:t>适当运用这种“迟钝的力量”将失败的阴影淡化，将逆境的羁钝化，以百折不挠的毅力，不放弃，终会走向自我的</w:t>
            </w:r>
            <w:r>
              <w:rPr>
                <w:rFonts w:hint="eastAsia" w:ascii="宋体" w:hAnsi="宋体" w:cs="宋体"/>
                <w:b/>
                <w:bCs/>
                <w:i w:val="0"/>
                <w:sz w:val="21"/>
                <w:szCs w:val="21"/>
                <w:u w:val="none"/>
                <w:lang w:val="en-US" w:eastAsia="zh-CN"/>
              </w:rPr>
              <w:t>成</w:t>
            </w:r>
            <w:r>
              <w:rPr>
                <w:rFonts w:hint="eastAsia" w:ascii="宋体" w:hAnsi="宋体" w:eastAsia="宋体" w:cs="宋体"/>
                <w:b/>
                <w:bCs/>
                <w:i w:val="0"/>
                <w:sz w:val="21"/>
                <w:szCs w:val="21"/>
                <w:u w:val="none"/>
                <w:lang w:eastAsia="zh-CN"/>
              </w:rPr>
              <w:t>功！</w:t>
            </w:r>
          </w:p>
          <w:p>
            <w:pPr>
              <w:numPr>
                <w:ilvl w:val="0"/>
                <w:numId w:val="0"/>
              </w:numPr>
              <w:overflowPunct/>
              <w:jc w:val="left"/>
              <w:textAlignment w:val="auto"/>
              <w:rPr>
                <w:rFonts w:hint="eastAsia" w:ascii="宋体" w:hAnsi="宋体" w:eastAsia="宋体" w:cs="宋体"/>
                <w:b/>
                <w:bCs/>
                <w:i w:val="0"/>
                <w:sz w:val="21"/>
                <w:szCs w:val="21"/>
                <w:u w:val="none"/>
                <w:lang w:eastAsia="zh-CN"/>
              </w:rPr>
            </w:pPr>
          </w:p>
          <w:p>
            <w:pPr>
              <w:numPr>
                <w:ilvl w:val="0"/>
                <w:numId w:val="0"/>
              </w:numPr>
              <w:overflowPunct/>
              <w:jc w:val="left"/>
              <w:textAlignment w:val="auto"/>
              <w:rPr>
                <w:rFonts w:hint="eastAsia" w:ascii="宋体" w:hAnsi="宋体" w:cs="宋体"/>
                <w:b/>
                <w:bCs/>
                <w:i w:val="0"/>
                <w:sz w:val="21"/>
                <w:szCs w:val="21"/>
                <w:u w:val="none"/>
                <w:lang w:val="en-US" w:eastAsia="zh-CN"/>
              </w:rPr>
            </w:pPr>
            <w:r>
              <w:rPr>
                <w:rFonts w:hint="eastAsia" w:ascii="宋体" w:hAnsi="宋体" w:cs="宋体"/>
                <w:b/>
                <w:bCs/>
                <w:i w:val="0"/>
                <w:sz w:val="21"/>
                <w:szCs w:val="21"/>
                <w:u w:val="none"/>
                <w:lang w:val="en-US" w:eastAsia="zh-CN"/>
              </w:rPr>
              <w:t>观看视频：适时体现品牌</w:t>
            </w:r>
          </w:p>
          <w:p>
            <w:pPr>
              <w:numPr>
                <w:ilvl w:val="0"/>
                <w:numId w:val="0"/>
              </w:numPr>
              <w:overflowPunct/>
              <w:jc w:val="left"/>
              <w:textAlignment w:val="auto"/>
              <w:rPr>
                <w:rFonts w:hint="eastAsia" w:ascii="宋体" w:hAnsi="宋体" w:cs="宋体"/>
                <w:b/>
                <w:bCs/>
                <w:i w:val="0"/>
                <w:sz w:val="21"/>
                <w:szCs w:val="21"/>
                <w:u w:val="none"/>
                <w:lang w:val="en-US" w:eastAsia="zh-CN"/>
              </w:rPr>
            </w:pPr>
            <w:r>
              <w:rPr>
                <w:rFonts w:hint="eastAsia" w:ascii="宋体" w:hAnsi="宋体" w:cs="宋体"/>
                <w:b/>
                <w:bCs/>
                <w:i w:val="0"/>
                <w:sz w:val="21"/>
                <w:szCs w:val="21"/>
                <w:u w:val="none"/>
                <w:lang w:val="en-US" w:eastAsia="zh-CN"/>
              </w:rPr>
              <w:t>课堂思政：</w:t>
            </w:r>
          </w:p>
          <w:p>
            <w:pPr>
              <w:numPr>
                <w:ilvl w:val="0"/>
                <w:numId w:val="0"/>
              </w:numPr>
              <w:overflowPunct/>
              <w:jc w:val="left"/>
              <w:textAlignment w:val="auto"/>
              <w:rPr>
                <w:rFonts w:hint="default" w:ascii="宋体" w:hAnsi="宋体" w:cs="宋体"/>
                <w:b/>
                <w:bCs/>
                <w:i w:val="0"/>
                <w:sz w:val="21"/>
                <w:szCs w:val="21"/>
                <w:u w:val="none"/>
                <w:lang w:val="en-US" w:eastAsia="zh-CN"/>
              </w:rPr>
            </w:pPr>
            <w:r>
              <w:rPr>
                <w:rFonts w:hint="eastAsia" w:ascii="宋体" w:hAnsi="宋体" w:cs="宋体"/>
                <w:b/>
                <w:bCs/>
                <w:i w:val="0"/>
                <w:sz w:val="21"/>
                <w:szCs w:val="21"/>
                <w:u w:val="none"/>
                <w:lang w:val="en-US" w:eastAsia="zh-CN"/>
              </w:rPr>
              <w:t>我国有华为体现中国的品牌，每位大学生也要将自己打造成为品牌。</w:t>
            </w:r>
          </w:p>
          <w:p>
            <w:pPr>
              <w:spacing w:line="400" w:lineRule="exact"/>
              <w:rPr>
                <w:rFonts w:hint="default" w:ascii="宋体" w:hAnsi="宋体" w:cs="宋体"/>
                <w:b/>
                <w:bCs/>
                <w:sz w:val="21"/>
                <w:szCs w:val="21"/>
                <w:lang w:val="en-US" w:eastAsia="zh-CN"/>
              </w:rPr>
            </w:pPr>
          </w:p>
          <w:p>
            <w:pPr>
              <w:spacing w:line="400" w:lineRule="exact"/>
              <w:rPr>
                <w:rFonts w:hint="eastAsia" w:ascii="宋体" w:hAnsi="宋体" w:eastAsia="宋体" w:cs="宋体"/>
                <w:b/>
                <w:sz w:val="21"/>
                <w:szCs w:val="21"/>
              </w:rPr>
            </w:pPr>
          </w:p>
          <w:p>
            <w:pPr>
              <w:spacing w:line="400" w:lineRule="exact"/>
              <w:rPr>
                <w:rFonts w:hint="default" w:ascii="宋体" w:hAnsi="宋体" w:eastAsia="宋体" w:cs="宋体"/>
                <w:b/>
                <w:sz w:val="21"/>
                <w:szCs w:val="21"/>
                <w:lang w:val="en-US" w:eastAsia="zh-CN"/>
              </w:rPr>
            </w:pPr>
            <w:r>
              <w:rPr>
                <w:rFonts w:hint="eastAsia" w:ascii="宋体" w:hAnsi="宋体" w:cs="宋体"/>
                <w:b/>
                <w:sz w:val="21"/>
                <w:szCs w:val="21"/>
                <w:lang w:val="en-US" w:eastAsia="zh-CN"/>
              </w:rPr>
              <w:t>在迈好职场第一步这一项目中，以实际工作场景为依托，向学生展示工作的具体流程。</w:t>
            </w: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pStyle w:val="9"/>
              <w:rPr>
                <w:rFonts w:hint="eastAsia" w:ascii="宋体" w:hAnsi="宋体" w:eastAsia="宋体" w:cs="宋体"/>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cs="宋体"/>
                <w:b/>
                <w:sz w:val="21"/>
                <w:szCs w:val="21"/>
                <w:lang w:val="en-US" w:eastAsia="zh-CN"/>
              </w:rPr>
            </w:pPr>
            <w:r>
              <w:rPr>
                <w:rFonts w:hint="eastAsia" w:ascii="宋体" w:hAnsi="宋体" w:cs="宋体"/>
                <w:b/>
                <w:sz w:val="21"/>
                <w:szCs w:val="21"/>
                <w:lang w:val="en-US" w:eastAsia="zh-CN"/>
              </w:rPr>
              <w:t>学生讨论：</w:t>
            </w:r>
          </w:p>
          <w:p>
            <w:pPr>
              <w:spacing w:line="400" w:lineRule="exact"/>
              <w:rPr>
                <w:rFonts w:hint="default" w:ascii="宋体" w:hAnsi="宋体" w:cs="宋体"/>
                <w:b/>
                <w:sz w:val="21"/>
                <w:szCs w:val="21"/>
                <w:lang w:val="en-US" w:eastAsia="zh-CN"/>
              </w:rPr>
            </w:pPr>
            <w:r>
              <w:rPr>
                <w:rFonts w:hint="eastAsia" w:ascii="宋体" w:hAnsi="宋体" w:cs="宋体"/>
                <w:b/>
                <w:sz w:val="21"/>
                <w:szCs w:val="21"/>
                <w:lang w:val="en-US" w:eastAsia="zh-CN"/>
              </w:rPr>
              <w:t>让学生体会职业心理危机对工作的影响，共同归纳出解决危机的对策。</w:t>
            </w: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eastAsia="宋体" w:cs="宋体"/>
                <w:b/>
                <w:sz w:val="21"/>
                <w:szCs w:val="21"/>
              </w:rPr>
            </w:pPr>
          </w:p>
          <w:p>
            <w:pPr>
              <w:spacing w:line="400" w:lineRule="exact"/>
              <w:rPr>
                <w:rFonts w:hint="eastAsia" w:ascii="宋体" w:hAnsi="宋体"/>
                <w:b/>
                <w:sz w:val="21"/>
                <w:szCs w:val="21"/>
              </w:rPr>
            </w:pPr>
            <w:r>
              <w:rPr>
                <w:rFonts w:hint="eastAsia" w:ascii="宋体" w:hAnsi="宋体" w:eastAsia="宋体" w:cs="宋体"/>
                <w:b/>
                <w:sz w:val="21"/>
                <w:szCs w:val="21"/>
              </w:rPr>
              <w:t>提出问题，学生讨论；</w:t>
            </w:r>
          </w:p>
          <w:p>
            <w:pPr>
              <w:spacing w:line="400" w:lineRule="exact"/>
              <w:rPr>
                <w:rFonts w:hint="eastAsia" w:ascii="宋体" w:hAnsi="宋体"/>
                <w:b/>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b/>
                <w:bCs/>
                <w:sz w:val="21"/>
                <w:szCs w:val="21"/>
                <w:lang w:val="en-US" w:eastAsia="zh-CN"/>
              </w:rPr>
            </w:pPr>
            <w:r>
              <w:rPr>
                <w:rFonts w:hint="eastAsia"/>
                <w:b/>
                <w:bCs/>
                <w:sz w:val="21"/>
                <w:szCs w:val="21"/>
                <w:lang w:val="en-US" w:eastAsia="zh-CN"/>
              </w:rPr>
              <w:t>课程思政：</w:t>
            </w:r>
          </w:p>
          <w:p>
            <w:pPr>
              <w:spacing w:line="400" w:lineRule="exact"/>
              <w:rPr>
                <w:rFonts w:hint="default"/>
                <w:b/>
                <w:bCs/>
                <w:sz w:val="21"/>
                <w:szCs w:val="21"/>
                <w:lang w:val="en-US" w:eastAsia="zh-CN"/>
              </w:rPr>
            </w:pPr>
            <w:r>
              <w:rPr>
                <w:rFonts w:hint="eastAsia"/>
                <w:b/>
                <w:bCs/>
                <w:sz w:val="21"/>
                <w:szCs w:val="21"/>
                <w:lang w:val="en-US" w:eastAsia="zh-CN"/>
              </w:rPr>
              <w:t>终身学习不但是在学业上，更重要的是在生活中和在未来的工作中，才能不负新时代的要求、不负青年人的责任。</w:t>
            </w: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spacing w:line="400" w:lineRule="exact"/>
              <w:rPr>
                <w:rFonts w:hint="eastAsia"/>
                <w:sz w:val="21"/>
                <w:szCs w:val="21"/>
              </w:rPr>
            </w:pPr>
          </w:p>
          <w:p>
            <w:pPr>
              <w:bidi w:val="0"/>
              <w:jc w:val="left"/>
              <w:rPr>
                <w:rFonts w:hint="eastAsia" w:ascii="宋体" w:hAnsi="宋体" w:eastAsia="宋体" w:cs="Times New Roman"/>
                <w:b/>
                <w:kern w:val="2"/>
                <w:sz w:val="21"/>
                <w:szCs w:val="21"/>
                <w:lang w:val="en-US" w:eastAsia="zh-CN" w:bidi="ar-SA"/>
              </w:rPr>
            </w:pPr>
          </w:p>
        </w:tc>
      </w:tr>
    </w:tbl>
    <w:p>
      <w:pPr>
        <w:ind w:left="-9" w:leftChars="-270" w:right="-540" w:rightChars="-257" w:hanging="558" w:hangingChars="266"/>
        <w:jc w:val="left"/>
        <w:rPr>
          <w:rFonts w:hint="eastAsia"/>
          <w:szCs w:val="21"/>
        </w:rPr>
      </w:pPr>
    </w:p>
    <w:p>
      <w:pPr>
        <w:rPr>
          <w:rFonts w:hint="eastAsia"/>
        </w:rPr>
      </w:pPr>
    </w:p>
    <w:sectPr>
      <w:headerReference r:id="rId3" w:type="default"/>
      <w:pgSz w:w="11906" w:h="16838"/>
      <w:pgMar w:top="1361" w:right="1797" w:bottom="136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6A48B"/>
    <w:multiLevelType w:val="singleLevel"/>
    <w:tmpl w:val="9426A48B"/>
    <w:lvl w:ilvl="0" w:tentative="0">
      <w:start w:val="1"/>
      <w:numFmt w:val="decimal"/>
      <w:suff w:val="space"/>
      <w:lvlText w:val="%1."/>
      <w:lvlJc w:val="left"/>
    </w:lvl>
  </w:abstractNum>
  <w:abstractNum w:abstractNumId="1">
    <w:nsid w:val="BE9A24B4"/>
    <w:multiLevelType w:val="singleLevel"/>
    <w:tmpl w:val="BE9A24B4"/>
    <w:lvl w:ilvl="0" w:tentative="0">
      <w:start w:val="1"/>
      <w:numFmt w:val="decimal"/>
      <w:lvlText w:val="(%1)"/>
      <w:lvlJc w:val="left"/>
      <w:pPr>
        <w:ind w:left="425" w:hanging="425"/>
      </w:pPr>
      <w:rPr>
        <w:rFonts w:hint="default"/>
      </w:rPr>
    </w:lvl>
  </w:abstractNum>
  <w:abstractNum w:abstractNumId="2">
    <w:nsid w:val="E4FB217C"/>
    <w:multiLevelType w:val="singleLevel"/>
    <w:tmpl w:val="E4FB217C"/>
    <w:lvl w:ilvl="0" w:tentative="0">
      <w:start w:val="1"/>
      <w:numFmt w:val="decimal"/>
      <w:lvlText w:val="(%1)"/>
      <w:lvlJc w:val="left"/>
      <w:pPr>
        <w:ind w:left="425" w:hanging="425"/>
      </w:pPr>
      <w:rPr>
        <w:rFonts w:hint="default"/>
      </w:rPr>
    </w:lvl>
  </w:abstractNum>
  <w:abstractNum w:abstractNumId="3">
    <w:nsid w:val="25427FFA"/>
    <w:multiLevelType w:val="singleLevel"/>
    <w:tmpl w:val="25427FFA"/>
    <w:lvl w:ilvl="0" w:tentative="0">
      <w:start w:val="1"/>
      <w:numFmt w:val="decimal"/>
      <w:lvlText w:val="(%1)"/>
      <w:lvlJc w:val="left"/>
      <w:pPr>
        <w:ind w:left="425" w:hanging="425"/>
      </w:pPr>
      <w:rPr>
        <w:rFonts w:hint="default"/>
      </w:rPr>
    </w:lvl>
  </w:abstractNum>
  <w:abstractNum w:abstractNumId="4">
    <w:nsid w:val="2C809CA0"/>
    <w:multiLevelType w:val="singleLevel"/>
    <w:tmpl w:val="2C809CA0"/>
    <w:lvl w:ilvl="0" w:tentative="0">
      <w:start w:val="1"/>
      <w:numFmt w:val="bullet"/>
      <w:lvlText w:val=""/>
      <w:lvlJc w:val="left"/>
      <w:pPr>
        <w:ind w:left="420" w:hanging="420"/>
      </w:pPr>
      <w:rPr>
        <w:rFonts w:hint="default" w:ascii="Wingdings" w:hAnsi="Wingdings"/>
      </w:rPr>
    </w:lvl>
  </w:abstractNum>
  <w:abstractNum w:abstractNumId="5">
    <w:nsid w:val="4D682BDB"/>
    <w:multiLevelType w:val="singleLevel"/>
    <w:tmpl w:val="4D682BDB"/>
    <w:lvl w:ilvl="0" w:tentative="0">
      <w:start w:val="5"/>
      <w:numFmt w:val="decimal"/>
      <w:lvlText w:val="%1."/>
      <w:lvlJc w:val="left"/>
      <w:pPr>
        <w:tabs>
          <w:tab w:val="left" w:pos="312"/>
        </w:tabs>
      </w:pPr>
    </w:lvl>
  </w:abstractNum>
  <w:abstractNum w:abstractNumId="6">
    <w:nsid w:val="61CD848A"/>
    <w:multiLevelType w:val="singleLevel"/>
    <w:tmpl w:val="61CD848A"/>
    <w:lvl w:ilvl="0" w:tentative="0">
      <w:start w:val="1"/>
      <w:numFmt w:val="chineseCounting"/>
      <w:suff w:val="nothing"/>
      <w:lvlText w:val="%1、"/>
      <w:lvlJc w:val="left"/>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FF28CF"/>
    <w:rsid w:val="0003632A"/>
    <w:rsid w:val="00051D94"/>
    <w:rsid w:val="00075819"/>
    <w:rsid w:val="000A4B52"/>
    <w:rsid w:val="000E32F5"/>
    <w:rsid w:val="000E36E8"/>
    <w:rsid w:val="0011466A"/>
    <w:rsid w:val="00123D6C"/>
    <w:rsid w:val="00193B26"/>
    <w:rsid w:val="001A6E9F"/>
    <w:rsid w:val="001E5E72"/>
    <w:rsid w:val="00236134"/>
    <w:rsid w:val="00240160"/>
    <w:rsid w:val="00245A8D"/>
    <w:rsid w:val="002962C6"/>
    <w:rsid w:val="002C400A"/>
    <w:rsid w:val="002E2497"/>
    <w:rsid w:val="002F04A4"/>
    <w:rsid w:val="00304874"/>
    <w:rsid w:val="0032780E"/>
    <w:rsid w:val="00351D97"/>
    <w:rsid w:val="0035441D"/>
    <w:rsid w:val="00364359"/>
    <w:rsid w:val="003971E0"/>
    <w:rsid w:val="003A64A6"/>
    <w:rsid w:val="003D63E6"/>
    <w:rsid w:val="003E41E2"/>
    <w:rsid w:val="00451D4D"/>
    <w:rsid w:val="004F6C06"/>
    <w:rsid w:val="0056712D"/>
    <w:rsid w:val="00576334"/>
    <w:rsid w:val="00580F6F"/>
    <w:rsid w:val="00587E50"/>
    <w:rsid w:val="005B6131"/>
    <w:rsid w:val="005B6B32"/>
    <w:rsid w:val="005F2062"/>
    <w:rsid w:val="0064095A"/>
    <w:rsid w:val="00662267"/>
    <w:rsid w:val="00666883"/>
    <w:rsid w:val="00676C70"/>
    <w:rsid w:val="006A632A"/>
    <w:rsid w:val="006B5E57"/>
    <w:rsid w:val="006C1F8B"/>
    <w:rsid w:val="006D603D"/>
    <w:rsid w:val="006E78AF"/>
    <w:rsid w:val="006F639F"/>
    <w:rsid w:val="00732BAB"/>
    <w:rsid w:val="007339FE"/>
    <w:rsid w:val="00742CE2"/>
    <w:rsid w:val="00745C9F"/>
    <w:rsid w:val="0074647E"/>
    <w:rsid w:val="00766E95"/>
    <w:rsid w:val="00770B1D"/>
    <w:rsid w:val="00774EE1"/>
    <w:rsid w:val="007A04EC"/>
    <w:rsid w:val="007A5950"/>
    <w:rsid w:val="007B7C9A"/>
    <w:rsid w:val="007D444B"/>
    <w:rsid w:val="00815A7A"/>
    <w:rsid w:val="008307D0"/>
    <w:rsid w:val="00834A2B"/>
    <w:rsid w:val="00845460"/>
    <w:rsid w:val="008765C1"/>
    <w:rsid w:val="0088006E"/>
    <w:rsid w:val="00883C28"/>
    <w:rsid w:val="008A577E"/>
    <w:rsid w:val="008B4F07"/>
    <w:rsid w:val="008D2865"/>
    <w:rsid w:val="008F0368"/>
    <w:rsid w:val="0095604E"/>
    <w:rsid w:val="00967B33"/>
    <w:rsid w:val="0097630A"/>
    <w:rsid w:val="009769C4"/>
    <w:rsid w:val="009A41A1"/>
    <w:rsid w:val="009D155F"/>
    <w:rsid w:val="00A54339"/>
    <w:rsid w:val="00A56FE2"/>
    <w:rsid w:val="00AB1193"/>
    <w:rsid w:val="00AD298F"/>
    <w:rsid w:val="00B07B58"/>
    <w:rsid w:val="00B424A5"/>
    <w:rsid w:val="00B91DDE"/>
    <w:rsid w:val="00B94BF3"/>
    <w:rsid w:val="00B94D90"/>
    <w:rsid w:val="00B9761F"/>
    <w:rsid w:val="00BA32ED"/>
    <w:rsid w:val="00BC61C4"/>
    <w:rsid w:val="00BD2F24"/>
    <w:rsid w:val="00BE2BD2"/>
    <w:rsid w:val="00BF2C1E"/>
    <w:rsid w:val="00BF6272"/>
    <w:rsid w:val="00C42C98"/>
    <w:rsid w:val="00C9497B"/>
    <w:rsid w:val="00CD5BAD"/>
    <w:rsid w:val="00CE76C3"/>
    <w:rsid w:val="00D175A2"/>
    <w:rsid w:val="00D50E92"/>
    <w:rsid w:val="00D560AC"/>
    <w:rsid w:val="00D73E83"/>
    <w:rsid w:val="00DB3BCE"/>
    <w:rsid w:val="00DE390A"/>
    <w:rsid w:val="00E04813"/>
    <w:rsid w:val="00E84809"/>
    <w:rsid w:val="00EA4371"/>
    <w:rsid w:val="00EF5EC3"/>
    <w:rsid w:val="00F3182F"/>
    <w:rsid w:val="00F35563"/>
    <w:rsid w:val="00FA0A50"/>
    <w:rsid w:val="00FC7D1F"/>
    <w:rsid w:val="00FD1084"/>
    <w:rsid w:val="00FF28CF"/>
    <w:rsid w:val="03696C38"/>
    <w:rsid w:val="2504633D"/>
    <w:rsid w:val="257A518B"/>
    <w:rsid w:val="28437356"/>
    <w:rsid w:val="2E6D7F4A"/>
    <w:rsid w:val="2F256C10"/>
    <w:rsid w:val="381E2724"/>
    <w:rsid w:val="3A63451C"/>
    <w:rsid w:val="3AB916A2"/>
    <w:rsid w:val="4D2B08A8"/>
    <w:rsid w:val="5CE70E69"/>
    <w:rsid w:val="601122CC"/>
    <w:rsid w:val="6BDF9B2F"/>
    <w:rsid w:val="6D3C3359"/>
    <w:rsid w:val="73433DC9"/>
    <w:rsid w:val="786D0F30"/>
    <w:rsid w:val="7BFE19E9"/>
    <w:rsid w:val="7F174BC6"/>
    <w:rsid w:val="DB7F9C04"/>
    <w:rsid w:val="EFCE956C"/>
    <w:rsid w:val="F65F067F"/>
    <w:rsid w:val="FCFEF3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4"/>
    <w:qFormat/>
    <w:uiPriority w:val="0"/>
    <w:pPr>
      <w:keepNext/>
      <w:keepLines/>
      <w:spacing w:before="280" w:after="290" w:line="376"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5"/>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563C1"/>
      <w:u w:val="single"/>
    </w:rPr>
  </w:style>
  <w:style w:type="character" w:customStyle="1" w:styleId="14">
    <w:name w:val="标题 4 字符"/>
    <w:link w:val="2"/>
    <w:qFormat/>
    <w:uiPriority w:val="0"/>
    <w:rPr>
      <w:rFonts w:ascii="Arial" w:hAnsi="Arial" w:eastAsia="黑体"/>
      <w:b/>
      <w:kern w:val="2"/>
      <w:sz w:val="28"/>
      <w:szCs w:val="24"/>
    </w:rPr>
  </w:style>
  <w:style w:type="character" w:customStyle="1" w:styleId="15">
    <w:name w:val="正文文本 字符"/>
    <w:link w:val="4"/>
    <w:qFormat/>
    <w:uiPriority w:val="1"/>
    <w:rPr>
      <w:rFonts w:ascii="Arial" w:hAnsi="Arial" w:eastAsia="Arial" w:cs="Arial"/>
      <w:sz w:val="26"/>
      <w:szCs w:val="26"/>
      <w:lang w:eastAsia="en-US"/>
    </w:rPr>
  </w:style>
  <w:style w:type="character" w:customStyle="1" w:styleId="16">
    <w:name w:val="style7"/>
    <w:qFormat/>
    <w:uiPriority w:val="0"/>
  </w:style>
  <w:style w:type="character" w:customStyle="1" w:styleId="17">
    <w:name w:val="_Style 15"/>
    <w:unhideWhenUsed/>
    <w:qFormat/>
    <w:uiPriority w:val="99"/>
    <w:rPr>
      <w:color w:val="605E5C"/>
      <w:shd w:val="clear" w:color="auto" w:fill="E1DFDD"/>
    </w:rPr>
  </w:style>
  <w:style w:type="paragraph" w:customStyle="1" w:styleId="18">
    <w:name w:val="样式1"/>
    <w:basedOn w:val="1"/>
    <w:qFormat/>
    <w:uiPriority w:val="0"/>
    <w:pPr>
      <w:snapToGrid w:val="0"/>
      <w:spacing w:line="290" w:lineRule="atLeast"/>
      <w:ind w:firstLine="200"/>
    </w:pPr>
    <w:rPr>
      <w:snapToGrid w:val="0"/>
      <w:color w:val="000000"/>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161</Words>
  <Characters>922</Characters>
  <Lines>7</Lines>
  <Paragraphs>2</Paragraphs>
  <TotalTime>0</TotalTime>
  <ScaleCrop>false</ScaleCrop>
  <LinksUpToDate>false</LinksUpToDate>
  <CharactersWithSpaces>1081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2021-09-30T11:38:00Z</dcterms:created>
  <dc:creator>微软用户</dc:creator>
  <cp:lastModifiedBy>ERIC</cp:lastModifiedBy>
  <dcterms:modified xsi:type="dcterms:W3CDTF">2024-02-20T05:02:10Z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0BB93790A93B4660843CE550012D731E</vt:lpwstr>
  </property>
</Properties>
</file>